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B1743" w14:textId="77777777" w:rsidR="00257FED" w:rsidRDefault="00257FED" w:rsidP="00257FED">
      <w:pPr>
        <w:rPr>
          <w:rFonts w:ascii="Times New Roman" w:eastAsia="Times New Roman" w:hAnsi="Times New Roman" w:cs="Times New Roman"/>
          <w:b/>
          <w:bCs/>
          <w:kern w:val="28"/>
          <w:sz w:val="32"/>
          <w:szCs w:val="32"/>
          <w14:ligatures w14:val="none"/>
        </w:rPr>
      </w:pPr>
      <w:r w:rsidRPr="00257FED">
        <w:rPr>
          <w:rFonts w:ascii="Times New Roman" w:eastAsia="Times New Roman" w:hAnsi="Times New Roman" w:cs="Times New Roman"/>
          <w:b/>
          <w:bCs/>
          <w:kern w:val="28"/>
          <w:sz w:val="32"/>
          <w:szCs w:val="32"/>
          <w14:ligatures w14:val="none"/>
        </w:rPr>
        <w:t xml:space="preserve">An </w:t>
      </w:r>
      <w:proofErr w:type="spellStart"/>
      <w:r w:rsidRPr="00257FED">
        <w:rPr>
          <w:rFonts w:ascii="Times New Roman" w:eastAsia="Times New Roman" w:hAnsi="Times New Roman" w:cs="Times New Roman"/>
          <w:b/>
          <w:bCs/>
          <w:kern w:val="28"/>
          <w:sz w:val="32"/>
          <w:szCs w:val="32"/>
          <w14:ligatures w14:val="none"/>
        </w:rPr>
        <w:t>Innovative</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Inquiry</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into</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Weld</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Durability</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Challenges</w:t>
      </w:r>
      <w:proofErr w:type="spellEnd"/>
      <w:r w:rsidRPr="00257FED">
        <w:rPr>
          <w:rFonts w:ascii="Times New Roman" w:eastAsia="Times New Roman" w:hAnsi="Times New Roman" w:cs="Times New Roman"/>
          <w:b/>
          <w:bCs/>
          <w:kern w:val="28"/>
          <w:sz w:val="32"/>
          <w:szCs w:val="32"/>
          <w14:ligatures w14:val="none"/>
        </w:rPr>
        <w:t xml:space="preserve"> in </w:t>
      </w:r>
      <w:proofErr w:type="spellStart"/>
      <w:r w:rsidRPr="00257FED">
        <w:rPr>
          <w:rFonts w:ascii="Times New Roman" w:eastAsia="Times New Roman" w:hAnsi="Times New Roman" w:cs="Times New Roman"/>
          <w:b/>
          <w:bCs/>
          <w:kern w:val="28"/>
          <w:sz w:val="32"/>
          <w:szCs w:val="32"/>
          <w14:ligatures w14:val="none"/>
        </w:rPr>
        <w:t>Heavy</w:t>
      </w:r>
      <w:proofErr w:type="spellEnd"/>
      <w:r w:rsidRPr="00257FED">
        <w:rPr>
          <w:rFonts w:ascii="Times New Roman" w:eastAsia="Times New Roman" w:hAnsi="Times New Roman" w:cs="Times New Roman"/>
          <w:b/>
          <w:bCs/>
          <w:kern w:val="28"/>
          <w:sz w:val="32"/>
          <w:szCs w:val="32"/>
          <w14:ligatures w14:val="none"/>
        </w:rPr>
        <w:t xml:space="preserve"> Commercial </w:t>
      </w:r>
      <w:proofErr w:type="spellStart"/>
      <w:r w:rsidRPr="00257FED">
        <w:rPr>
          <w:rFonts w:ascii="Times New Roman" w:eastAsia="Times New Roman" w:hAnsi="Times New Roman" w:cs="Times New Roman"/>
          <w:b/>
          <w:bCs/>
          <w:kern w:val="28"/>
          <w:sz w:val="32"/>
          <w:szCs w:val="32"/>
          <w14:ligatures w14:val="none"/>
        </w:rPr>
        <w:t>Vehicles</w:t>
      </w:r>
      <w:proofErr w:type="spellEnd"/>
      <w:r w:rsidRPr="00257FED">
        <w:rPr>
          <w:rFonts w:ascii="Times New Roman" w:eastAsia="Times New Roman" w:hAnsi="Times New Roman" w:cs="Times New Roman"/>
          <w:b/>
          <w:bCs/>
          <w:kern w:val="28"/>
          <w:sz w:val="32"/>
          <w:szCs w:val="32"/>
          <w14:ligatures w14:val="none"/>
        </w:rPr>
        <w:t xml:space="preserve"> A </w:t>
      </w:r>
      <w:proofErr w:type="spellStart"/>
      <w:r w:rsidRPr="00257FED">
        <w:rPr>
          <w:rFonts w:ascii="Times New Roman" w:eastAsia="Times New Roman" w:hAnsi="Times New Roman" w:cs="Times New Roman"/>
          <w:b/>
          <w:bCs/>
          <w:kern w:val="28"/>
          <w:sz w:val="32"/>
          <w:szCs w:val="32"/>
          <w14:ligatures w14:val="none"/>
        </w:rPr>
        <w:t>Paradigm</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Shift</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Towards</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Robust</w:t>
      </w:r>
      <w:proofErr w:type="spellEnd"/>
      <w:r w:rsidRPr="00257FED">
        <w:rPr>
          <w:rFonts w:ascii="Times New Roman" w:eastAsia="Times New Roman" w:hAnsi="Times New Roman" w:cs="Times New Roman"/>
          <w:b/>
          <w:bCs/>
          <w:kern w:val="28"/>
          <w:sz w:val="32"/>
          <w:szCs w:val="32"/>
          <w14:ligatures w14:val="none"/>
        </w:rPr>
        <w:t xml:space="preserve"> Design </w:t>
      </w:r>
      <w:proofErr w:type="spellStart"/>
      <w:r w:rsidRPr="00257FED">
        <w:rPr>
          <w:rFonts w:ascii="Times New Roman" w:eastAsia="Times New Roman" w:hAnsi="Times New Roman" w:cs="Times New Roman"/>
          <w:b/>
          <w:bCs/>
          <w:kern w:val="28"/>
          <w:sz w:val="32"/>
          <w:szCs w:val="32"/>
          <w14:ligatures w14:val="none"/>
        </w:rPr>
        <w:t>through</w:t>
      </w:r>
      <w:proofErr w:type="spellEnd"/>
      <w:r w:rsidRPr="00257FED">
        <w:rPr>
          <w:rFonts w:ascii="Times New Roman" w:eastAsia="Times New Roman" w:hAnsi="Times New Roman" w:cs="Times New Roman"/>
          <w:b/>
          <w:bCs/>
          <w:kern w:val="28"/>
          <w:sz w:val="32"/>
          <w:szCs w:val="32"/>
          <w14:ligatures w14:val="none"/>
        </w:rPr>
        <w:t xml:space="preserve"> Strategic </w:t>
      </w:r>
      <w:proofErr w:type="spellStart"/>
      <w:r w:rsidRPr="00257FED">
        <w:rPr>
          <w:rFonts w:ascii="Times New Roman" w:eastAsia="Times New Roman" w:hAnsi="Times New Roman" w:cs="Times New Roman"/>
          <w:b/>
          <w:bCs/>
          <w:kern w:val="28"/>
          <w:sz w:val="32"/>
          <w:szCs w:val="32"/>
          <w14:ligatures w14:val="none"/>
        </w:rPr>
        <w:t>Material</w:t>
      </w:r>
      <w:proofErr w:type="spellEnd"/>
      <w:r w:rsidRPr="00257FED">
        <w:rPr>
          <w:rFonts w:ascii="Times New Roman" w:eastAsia="Times New Roman" w:hAnsi="Times New Roman" w:cs="Times New Roman"/>
          <w:b/>
          <w:bCs/>
          <w:kern w:val="28"/>
          <w:sz w:val="32"/>
          <w:szCs w:val="32"/>
          <w14:ligatures w14:val="none"/>
        </w:rPr>
        <w:t xml:space="preserve"> </w:t>
      </w:r>
      <w:proofErr w:type="spellStart"/>
      <w:r w:rsidRPr="00257FED">
        <w:rPr>
          <w:rFonts w:ascii="Times New Roman" w:eastAsia="Times New Roman" w:hAnsi="Times New Roman" w:cs="Times New Roman"/>
          <w:b/>
          <w:bCs/>
          <w:kern w:val="28"/>
          <w:sz w:val="32"/>
          <w:szCs w:val="32"/>
          <w14:ligatures w14:val="none"/>
        </w:rPr>
        <w:t>Optimization</w:t>
      </w:r>
      <w:proofErr w:type="spellEnd"/>
    </w:p>
    <w:p w14:paraId="7905206F" w14:textId="6D871199" w:rsidR="00257FED" w:rsidRPr="00664E5B" w:rsidRDefault="00257FED" w:rsidP="00257FED">
      <w:pPr>
        <w:jc w:val="right"/>
        <w:rPr>
          <w:rFonts w:ascii="Times New Roman" w:eastAsia="Times New Roman" w:hAnsi="Times New Roman" w:cs="Times New Roman"/>
          <w:kern w:val="28"/>
          <w:sz w:val="24"/>
          <w:szCs w:val="24"/>
          <w14:ligatures w14:val="none"/>
        </w:rPr>
      </w:pPr>
      <w:r w:rsidRPr="00664E5B">
        <w:rPr>
          <w:rFonts w:ascii="Times New Roman" w:eastAsia="Times New Roman" w:hAnsi="Times New Roman" w:cs="Times New Roman"/>
          <w:kern w:val="28"/>
          <w:sz w:val="24"/>
          <w:szCs w:val="24"/>
          <w14:ligatures w14:val="none"/>
        </w:rPr>
        <w:t>D. Elibol</w:t>
      </w:r>
    </w:p>
    <w:p w14:paraId="2B109B56" w14:textId="035D4A1A" w:rsidR="00257FED" w:rsidRPr="00257FED" w:rsidRDefault="00257FED" w:rsidP="00257FED">
      <w:pPr>
        <w:jc w:val="right"/>
        <w:rPr>
          <w:rFonts w:ascii="Times New Roman" w:eastAsia="Times New Roman" w:hAnsi="Times New Roman" w:cs="Times New Roman"/>
          <w:kern w:val="28"/>
          <w:sz w:val="24"/>
          <w:szCs w:val="24"/>
          <w14:ligatures w14:val="none"/>
        </w:rPr>
      </w:pPr>
      <w:r w:rsidRPr="00664E5B">
        <w:rPr>
          <w:rFonts w:ascii="Times New Roman" w:eastAsia="Times New Roman" w:hAnsi="Times New Roman" w:cs="Times New Roman"/>
          <w:kern w:val="28"/>
          <w:sz w:val="24"/>
          <w:szCs w:val="24"/>
          <w14:ligatures w14:val="none"/>
        </w:rPr>
        <w:t>(Ford Otosan, Türkiye)</w:t>
      </w:r>
    </w:p>
    <w:p w14:paraId="7AC80D74" w14:textId="57EFF180" w:rsidR="00E9473D" w:rsidRPr="00257FED" w:rsidRDefault="00E9473D" w:rsidP="00913FA9">
      <w:pPr>
        <w:pStyle w:val="ListParagraph"/>
        <w:jc w:val="both"/>
        <w:rPr>
          <w:rFonts w:ascii="Times New Roman" w:hAnsi="Times New Roman" w:cs="Times New Roman"/>
          <w:b/>
          <w:bCs/>
          <w:sz w:val="24"/>
          <w:szCs w:val="24"/>
          <w:lang w:val="en-US"/>
        </w:rPr>
      </w:pPr>
      <w:r w:rsidRPr="00257FED">
        <w:rPr>
          <w:rFonts w:ascii="Times New Roman" w:hAnsi="Times New Roman" w:cs="Times New Roman"/>
          <w:b/>
          <w:bCs/>
          <w:sz w:val="24"/>
          <w:szCs w:val="24"/>
          <w:lang w:val="en-US"/>
        </w:rPr>
        <w:t>Abstract</w:t>
      </w:r>
    </w:p>
    <w:p w14:paraId="6B14D627" w14:textId="77777777" w:rsidR="00913FA9" w:rsidRPr="00257FED" w:rsidRDefault="00913FA9" w:rsidP="00913FA9">
      <w:pPr>
        <w:ind w:firstLine="360"/>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This study addresses a strength issue in the tandem structure of a heavy-duty commercial truck's rear axle, prompted by a crack in the Heat Affected Zone (HAZ) of a failed rear axle housing. The investigation involves theoretical considerations, vehicle architecture integration, and simulation environments with specific boundary conditions. Engineering calculations predict axle loads, validated by Computer-Aided Engineering (CAE) simulations, which identify a damage hotspot. Post-static analyses include weld fatigue calculations, highlighting the challenge of weld fatigue.</w:t>
      </w:r>
    </w:p>
    <w:p w14:paraId="19BDF8BE" w14:textId="32791B30" w:rsidR="00913FA9" w:rsidRPr="00257FED" w:rsidRDefault="00913FA9" w:rsidP="00913FA9">
      <w:pPr>
        <w:ind w:firstLine="360"/>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Instrumentation with strain gauges, accelerometers, and displacement sensors reveals non-proportional loading. Dynamic analysis methods are employed, and strain data from the vehicle's durability parkour are compared with CAE-simulated strains, showing a 70% correlation. Accelerated loading scenarios and duty cycles based on strain data are developed. Fatigue analyses yield lifetimes correlating with real-world damage, validating the methodology. Confidence in the approach is high, leading to an engineering optimization strategy involving material reduction for a lighter, more durable structure.</w:t>
      </w:r>
    </w:p>
    <w:p w14:paraId="00EE6A30" w14:textId="5FFE6DC2" w:rsidR="00617BA9" w:rsidRPr="00257FED" w:rsidRDefault="00E9473D" w:rsidP="00257FED">
      <w:pPr>
        <w:pStyle w:val="Heading1"/>
        <w:numPr>
          <w:ilvl w:val="0"/>
          <w:numId w:val="3"/>
        </w:numPr>
        <w:rPr>
          <w:lang w:val="en-US"/>
        </w:rPr>
      </w:pPr>
      <w:r w:rsidRPr="00257FED">
        <w:rPr>
          <w:lang w:val="en-US"/>
        </w:rPr>
        <w:t>Introduction</w:t>
      </w:r>
    </w:p>
    <w:p w14:paraId="409223C7" w14:textId="1338365F" w:rsidR="00257FED" w:rsidRDefault="00257FED" w:rsidP="00617BA9">
      <w:pPr>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66432" behindDoc="0" locked="0" layoutInCell="1" allowOverlap="1" wp14:anchorId="269B4980" wp14:editId="5371E3BE">
                <wp:simplePos x="0" y="0"/>
                <wp:positionH relativeFrom="column">
                  <wp:posOffset>3308350</wp:posOffset>
                </wp:positionH>
                <wp:positionV relativeFrom="paragraph">
                  <wp:posOffset>1986915</wp:posOffset>
                </wp:positionV>
                <wp:extent cx="2571115" cy="216535"/>
                <wp:effectExtent l="0" t="0" r="635" b="0"/>
                <wp:wrapSquare wrapText="bothSides"/>
                <wp:docPr id="1712386842" name="Text Box 1"/>
                <wp:cNvGraphicFramePr/>
                <a:graphic xmlns:a="http://schemas.openxmlformats.org/drawingml/2006/main">
                  <a:graphicData uri="http://schemas.microsoft.com/office/word/2010/wordprocessingShape">
                    <wps:wsp>
                      <wps:cNvSpPr txBox="1"/>
                      <wps:spPr>
                        <a:xfrm>
                          <a:off x="0" y="0"/>
                          <a:ext cx="2571115" cy="216535"/>
                        </a:xfrm>
                        <a:prstGeom prst="rect">
                          <a:avLst/>
                        </a:prstGeom>
                        <a:solidFill>
                          <a:prstClr val="white"/>
                        </a:solidFill>
                        <a:ln>
                          <a:noFill/>
                        </a:ln>
                      </wps:spPr>
                      <wps:txbx>
                        <w:txbxContent>
                          <w:p w14:paraId="5FB8C430" w14:textId="2361520D" w:rsidR="00257FED" w:rsidRPr="002B6BB2" w:rsidRDefault="00257FED" w:rsidP="00257FED">
                            <w:pPr>
                              <w:pStyle w:val="Caption"/>
                              <w:rPr>
                                <w:rFonts w:ascii="Times New Roman" w:hAnsi="Times New Roman" w:cs="Times New Roman"/>
                                <w:b/>
                                <w:bCs/>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1</w:t>
                            </w:r>
                            <w:r>
                              <w:fldChar w:fldCharType="end"/>
                            </w:r>
                            <w:r>
                              <w:t xml:space="preserve">: </w:t>
                            </w:r>
                            <w:proofErr w:type="spellStart"/>
                            <w:r>
                              <w:t>Microsection</w:t>
                            </w:r>
                            <w:proofErr w:type="spellEnd"/>
                            <w:r>
                              <w:t xml:space="preserve"> of </w:t>
                            </w:r>
                            <w:proofErr w:type="spellStart"/>
                            <w:r>
                              <w:t>the</w:t>
                            </w:r>
                            <w:proofErr w:type="spellEnd"/>
                            <w:r>
                              <w:t xml:space="preserve"> </w:t>
                            </w:r>
                            <w:proofErr w:type="spellStart"/>
                            <w:r>
                              <w:t>welded</w:t>
                            </w:r>
                            <w:proofErr w:type="spellEnd"/>
                            <w:r>
                              <w:t xml:space="preserve"> zone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9B4980" id="_x0000_t202" coordsize="21600,21600" o:spt="202" path="m,l,21600r21600,l21600,xe">
                <v:stroke joinstyle="miter"/>
                <v:path gradientshapeok="t" o:connecttype="rect"/>
              </v:shapetype>
              <v:shape id="Text Box 1" o:spid="_x0000_s1026" type="#_x0000_t202" style="position:absolute;left:0;text-align:left;margin-left:260.5pt;margin-top:156.45pt;width:202.45pt;height:1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" stroked="f">
                <v:textbox inset="0,0,0,0">
                  <w:txbxContent>
                    <w:p w14:paraId="5FB8C430" w14:textId="2361520D" w:rsidR="00257FED" w:rsidRPr="002B6BB2" w:rsidRDefault="00257FED" w:rsidP="00257FED">
                      <w:pPr>
                        <w:pStyle w:val="Caption"/>
                        <w:rPr>
                          <w:rFonts w:ascii="Times New Roman" w:hAnsi="Times New Roman" w:cs="Times New Roman"/>
                          <w:b/>
                          <w:bCs/>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1</w:t>
                      </w:r>
                      <w:r>
                        <w:fldChar w:fldCharType="end"/>
                      </w:r>
                      <w:r>
                        <w:t xml:space="preserve">: </w:t>
                      </w:r>
                      <w:proofErr w:type="spellStart"/>
                      <w:r>
                        <w:t>Microsection</w:t>
                      </w:r>
                      <w:proofErr w:type="spellEnd"/>
                      <w:r>
                        <w:t xml:space="preserve"> of </w:t>
                      </w:r>
                      <w:proofErr w:type="spellStart"/>
                      <w:r>
                        <w:t>the</w:t>
                      </w:r>
                      <w:proofErr w:type="spellEnd"/>
                      <w:r>
                        <w:t xml:space="preserve"> </w:t>
                      </w:r>
                      <w:proofErr w:type="spellStart"/>
                      <w:r>
                        <w:t>welded</w:t>
                      </w:r>
                      <w:proofErr w:type="spellEnd"/>
                      <w:r>
                        <w:t xml:space="preserve"> zone</w:t>
                      </w:r>
                    </w:p>
                  </w:txbxContent>
                </v:textbox>
                <w10:wrap type="square"/>
              </v:shape>
            </w:pict>
          </mc:Fallback>
        </mc:AlternateContent>
      </w:r>
      <w:r w:rsidR="00617BA9" w:rsidRPr="00257FED">
        <w:rPr>
          <w:rFonts w:ascii="Times New Roman" w:hAnsi="Times New Roman" w:cs="Times New Roman"/>
          <w:b/>
          <w:bCs/>
          <w:noProof/>
          <w:sz w:val="24"/>
          <w:szCs w:val="24"/>
        </w:rPr>
        <w:drawing>
          <wp:anchor distT="0" distB="0" distL="114300" distR="114300" simplePos="0" relativeHeight="251658240" behindDoc="0" locked="0" layoutInCell="1" allowOverlap="1" wp14:anchorId="43A7FDD6" wp14:editId="41CE68A1">
            <wp:simplePos x="0" y="0"/>
            <wp:positionH relativeFrom="column">
              <wp:posOffset>3308350</wp:posOffset>
            </wp:positionH>
            <wp:positionV relativeFrom="paragraph">
              <wp:posOffset>64135</wp:posOffset>
            </wp:positionV>
            <wp:extent cx="2571115" cy="1863725"/>
            <wp:effectExtent l="0" t="0" r="635" b="3175"/>
            <wp:wrapSquare wrapText="bothSides"/>
            <wp:docPr id="6" name="Picture 5" descr="A close-up of a broken glass&#10;&#10;Description automatically generated">
              <a:extLst xmlns:a="http://schemas.openxmlformats.org/drawingml/2006/main">
                <a:ext uri="{FF2B5EF4-FFF2-40B4-BE49-F238E27FC236}">
                  <a16:creationId xmlns:a16="http://schemas.microsoft.com/office/drawing/2014/main" id="{2A45EC10-C96B-D9EF-7C5C-4618A2E99729}"/>
                </a:ext>
              </a:extLst>
            </wp:docPr>
            <wp:cNvGraphicFramePr/>
            <a:graphic xmlns:a="http://schemas.openxmlformats.org/drawingml/2006/main">
              <a:graphicData uri="http://schemas.openxmlformats.org/drawingml/2006/picture">
                <pic:pic xmlns:pic="http://schemas.openxmlformats.org/drawingml/2006/picture">
                  <pic:nvPicPr>
                    <pic:cNvPr id="6" name="Picture 5" descr="A close-up of a broken glass&#10;&#10;Description automatically generated">
                      <a:extLst>
                        <a:ext uri="{FF2B5EF4-FFF2-40B4-BE49-F238E27FC236}">
                          <a16:creationId xmlns:a16="http://schemas.microsoft.com/office/drawing/2014/main" id="{2A45EC10-C96B-D9EF-7C5C-4618A2E99729}"/>
                        </a:ext>
                      </a:extLst>
                    </pic:cNvPr>
                    <pic:cNvPicPr/>
                  </pic:nvPicPr>
                  <pic:blipFill rotWithShape="1">
                    <a:blip r:embed="rId7">
                      <a:extLst>
                        <a:ext uri="{28A0092B-C50C-407E-A947-70E740481C1C}">
                          <a14:useLocalDpi xmlns:a14="http://schemas.microsoft.com/office/drawing/2010/main" val="0"/>
                        </a:ext>
                      </a:extLst>
                    </a:blip>
                    <a:srcRect r="50647"/>
                    <a:stretch/>
                  </pic:blipFill>
                  <pic:spPr>
                    <a:xfrm>
                      <a:off x="0" y="0"/>
                      <a:ext cx="2571115" cy="1863725"/>
                    </a:xfrm>
                    <a:prstGeom prst="rect">
                      <a:avLst/>
                    </a:prstGeom>
                  </pic:spPr>
                </pic:pic>
              </a:graphicData>
            </a:graphic>
            <wp14:sizeRelH relativeFrom="margin">
              <wp14:pctWidth>0</wp14:pctWidth>
            </wp14:sizeRelH>
            <wp14:sizeRelV relativeFrom="margin">
              <wp14:pctHeight>0</wp14:pctHeight>
            </wp14:sizeRelV>
          </wp:anchor>
        </w:drawing>
      </w:r>
      <w:r w:rsidR="00617BA9" w:rsidRPr="00257FED">
        <w:rPr>
          <w:rFonts w:ascii="Times New Roman" w:hAnsi="Times New Roman" w:cs="Times New Roman"/>
          <w:sz w:val="24"/>
          <w:szCs w:val="24"/>
          <w:lang w:val="en-US"/>
        </w:rPr>
        <w:t xml:space="preserve">During vehicle testing, a crack in the heat-affected zone of a weld connecting two sheet metals in a rear axle was observed. A theoretical framework identified longitudinal and vertical forces as principal causes, confirmed by initial manual force calculations. To determine precise loading, strain gauge instrumentation on suspension arms was employed, and an innovative approach using accelerometers and displacement meters was devised to address vertical loading challenges. Advanced data processing allowed real-time determination of axle </w:t>
      </w:r>
      <w:r w:rsidR="00851A20" w:rsidRPr="00257FED">
        <w:rPr>
          <w:rFonts w:ascii="Times New Roman" w:hAnsi="Times New Roman" w:cs="Times New Roman"/>
          <w:sz w:val="24"/>
          <w:szCs w:val="24"/>
          <w:lang w:val="en-US"/>
        </w:rPr>
        <w:t>travel in three directions</w:t>
      </w:r>
      <w:r w:rsidR="00617BA9" w:rsidRPr="00257FED">
        <w:rPr>
          <w:rFonts w:ascii="Times New Roman" w:hAnsi="Times New Roman" w:cs="Times New Roman"/>
          <w:sz w:val="24"/>
          <w:szCs w:val="24"/>
          <w:lang w:val="en-US"/>
        </w:rPr>
        <w:t xml:space="preserve"> and estimation of vertical loads</w:t>
      </w:r>
      <w:r w:rsidR="00851A20" w:rsidRPr="00257FED">
        <w:rPr>
          <w:rFonts w:ascii="Times New Roman" w:hAnsi="Times New Roman" w:cs="Times New Roman"/>
          <w:sz w:val="24"/>
          <w:szCs w:val="24"/>
          <w:lang w:val="en-US"/>
        </w:rPr>
        <w:t xml:space="preserve"> by using stiffness of the suspension </w:t>
      </w:r>
      <w:proofErr w:type="spellStart"/>
      <w:r w:rsidR="00851A20" w:rsidRPr="00257FED">
        <w:rPr>
          <w:rFonts w:ascii="Times New Roman" w:hAnsi="Times New Roman" w:cs="Times New Roman"/>
          <w:sz w:val="24"/>
          <w:szCs w:val="24"/>
          <w:lang w:val="en-US"/>
        </w:rPr>
        <w:t>leafs</w:t>
      </w:r>
      <w:proofErr w:type="spellEnd"/>
      <w:r w:rsidR="00617BA9" w:rsidRPr="00257FE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CCE9863" w14:textId="7F6688D4" w:rsidR="00617BA9" w:rsidRPr="00257FED" w:rsidRDefault="00257FED" w:rsidP="00617BA9">
      <w:pPr>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68480" behindDoc="0" locked="0" layoutInCell="1" allowOverlap="1" wp14:anchorId="1B9C170B" wp14:editId="3A3CC10B">
                <wp:simplePos x="0" y="0"/>
                <wp:positionH relativeFrom="column">
                  <wp:posOffset>3338097</wp:posOffset>
                </wp:positionH>
                <wp:positionV relativeFrom="paragraph">
                  <wp:posOffset>1233170</wp:posOffset>
                </wp:positionV>
                <wp:extent cx="2423795" cy="275492"/>
                <wp:effectExtent l="0" t="0" r="8890" b="0"/>
                <wp:wrapSquare wrapText="bothSides"/>
                <wp:docPr id="319828508" name="Text Box 1"/>
                <wp:cNvGraphicFramePr/>
                <a:graphic xmlns:a="http://schemas.openxmlformats.org/drawingml/2006/main">
                  <a:graphicData uri="http://schemas.microsoft.com/office/word/2010/wordprocessingShape">
                    <wps:wsp>
                      <wps:cNvSpPr txBox="1"/>
                      <wps:spPr>
                        <a:xfrm>
                          <a:off x="0" y="0"/>
                          <a:ext cx="2423795" cy="275492"/>
                        </a:xfrm>
                        <a:prstGeom prst="rect">
                          <a:avLst/>
                        </a:prstGeom>
                        <a:solidFill>
                          <a:prstClr val="white"/>
                        </a:solidFill>
                        <a:ln>
                          <a:noFill/>
                        </a:ln>
                      </wps:spPr>
                      <wps:txbx>
                        <w:txbxContent>
                          <w:p w14:paraId="555308AD" w14:textId="22723E42" w:rsidR="00257FED" w:rsidRPr="004C236E" w:rsidRDefault="00257FED" w:rsidP="00257FED">
                            <w:pPr>
                              <w:pStyle w:val="Caption"/>
                              <w:jc w:val="center"/>
                              <w:rPr>
                                <w:rFonts w:ascii="Times New Roman" w:hAnsi="Times New Roman" w:cs="Times New Roman"/>
                                <w:b/>
                                <w:bCs/>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C170B" id="_x0000_s1027" type="#_x0000_t202" style="position:absolute;left:0;text-align:left;margin-left:262.85pt;margin-top:97.1pt;width:190.85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" stroked="f">
                <v:textbox inset="0,0,0,0">
                  <w:txbxContent>
                    <w:p w14:paraId="555308AD" w14:textId="22723E42" w:rsidR="00257FED" w:rsidRPr="004C236E" w:rsidRDefault="00257FED" w:rsidP="00257FED">
                      <w:pPr>
                        <w:pStyle w:val="Caption"/>
                        <w:jc w:val="center"/>
                        <w:rPr>
                          <w:rFonts w:ascii="Times New Roman" w:hAnsi="Times New Roman" w:cs="Times New Roman"/>
                          <w:b/>
                          <w:bCs/>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2</w:t>
                      </w:r>
                      <w:r>
                        <w:fldChar w:fldCharType="end"/>
                      </w:r>
                    </w:p>
                  </w:txbxContent>
                </v:textbox>
                <w10:wrap type="square"/>
              </v:shape>
            </w:pict>
          </mc:Fallback>
        </mc:AlternateContent>
      </w:r>
      <w:r w:rsidRPr="00257FED">
        <w:rPr>
          <w:rFonts w:ascii="Times New Roman" w:hAnsi="Times New Roman" w:cs="Times New Roman"/>
          <w:b/>
          <w:bCs/>
          <w:noProof/>
          <w:sz w:val="24"/>
          <w:szCs w:val="24"/>
        </w:rPr>
        <w:drawing>
          <wp:anchor distT="0" distB="0" distL="114300" distR="114300" simplePos="0" relativeHeight="251659264" behindDoc="0" locked="0" layoutInCell="1" allowOverlap="1" wp14:anchorId="37DE5888" wp14:editId="62B6A8EB">
            <wp:simplePos x="0" y="0"/>
            <wp:positionH relativeFrom="margin">
              <wp:posOffset>3337560</wp:posOffset>
            </wp:positionH>
            <wp:positionV relativeFrom="paragraph">
              <wp:posOffset>88216</wp:posOffset>
            </wp:positionV>
            <wp:extent cx="2423795" cy="1155065"/>
            <wp:effectExtent l="0" t="0" r="0" b="6985"/>
            <wp:wrapSquare wrapText="bothSides"/>
            <wp:docPr id="4" name="Picture 3" descr="A close-up of a machine&#10;&#10;Description automatically generated">
              <a:extLst xmlns:a="http://schemas.openxmlformats.org/drawingml/2006/main">
                <a:ext uri="{FF2B5EF4-FFF2-40B4-BE49-F238E27FC236}">
                  <a16:creationId xmlns:a16="http://schemas.microsoft.com/office/drawing/2014/main" id="{D07B68B6-4B1C-61AD-295B-B04BF43C7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machine&#10;&#10;Description automatically generated">
                      <a:extLst>
                        <a:ext uri="{FF2B5EF4-FFF2-40B4-BE49-F238E27FC236}">
                          <a16:creationId xmlns:a16="http://schemas.microsoft.com/office/drawing/2014/main" id="{D07B68B6-4B1C-61AD-295B-B04BF43C7181}"/>
                        </a:ext>
                      </a:extLst>
                    </pic:cNvPr>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23795" cy="1155065"/>
                    </a:xfrm>
                    <a:prstGeom prst="rect">
                      <a:avLst/>
                    </a:prstGeom>
                  </pic:spPr>
                </pic:pic>
              </a:graphicData>
            </a:graphic>
            <wp14:sizeRelH relativeFrom="margin">
              <wp14:pctWidth>0</wp14:pctWidth>
            </wp14:sizeRelH>
            <wp14:sizeRelV relativeFrom="margin">
              <wp14:pctHeight>0</wp14:pctHeight>
            </wp14:sizeRelV>
          </wp:anchor>
        </w:drawing>
      </w:r>
      <w:r w:rsidR="00617BA9" w:rsidRPr="00257FED">
        <w:rPr>
          <w:rFonts w:ascii="Times New Roman" w:hAnsi="Times New Roman" w:cs="Times New Roman"/>
          <w:sz w:val="24"/>
          <w:szCs w:val="24"/>
          <w:lang w:val="en-US"/>
        </w:rPr>
        <w:t xml:space="preserve">Strain gauges on the rear axle housing facilitated correlation and validation, showing high concordance between computational simulations and physical tests. Computational constraints limited full vehicle testing, leading to non-linear quasi-static FE analyses focused on short road data intervals for verification and validation. Fatigue analyses utilized </w:t>
      </w:r>
      <w:r w:rsidR="00617BA9" w:rsidRPr="00257FED">
        <w:rPr>
          <w:rFonts w:ascii="Times New Roman" w:hAnsi="Times New Roman" w:cs="Times New Roman"/>
          <w:sz w:val="24"/>
          <w:szCs w:val="24"/>
          <w:lang w:val="en-US"/>
        </w:rPr>
        <w:lastRenderedPageBreak/>
        <w:t>linear superposition and duty cycle adjustments for faster computation.</w:t>
      </w:r>
    </w:p>
    <w:p w14:paraId="79A89466" w14:textId="39D6E9FC" w:rsidR="005B384A" w:rsidRPr="00257FED" w:rsidRDefault="00617BA9" w:rsidP="00851A20">
      <w:pPr>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The new methodology effectively identified the weld fatigue and critical regions within the CAE model, leading to confidence in the approach. Remedial measures, including strategic material removal from the housing, were undertaken to enhance durability while reducing weight, showcasing an unconventional yet effective intervention strategy.</w:t>
      </w:r>
    </w:p>
    <w:p w14:paraId="789EC0DC" w14:textId="37CE99BB" w:rsidR="00E9473D" w:rsidRPr="00257FED" w:rsidRDefault="00E9473D" w:rsidP="00257FED">
      <w:pPr>
        <w:pStyle w:val="Heading1"/>
        <w:numPr>
          <w:ilvl w:val="0"/>
          <w:numId w:val="3"/>
        </w:numPr>
        <w:rPr>
          <w:lang w:val="en-US"/>
        </w:rPr>
      </w:pPr>
      <w:r w:rsidRPr="00257FED">
        <w:rPr>
          <w:lang w:val="en-US"/>
        </w:rPr>
        <w:t>Data Acquisition &amp; Processing</w:t>
      </w:r>
    </w:p>
    <w:p w14:paraId="13959DBD" w14:textId="382AA1D5" w:rsidR="00BA1485" w:rsidRPr="00257FED" w:rsidRDefault="00257FED" w:rsidP="00BA1485">
      <w:pPr>
        <w:ind w:firstLine="36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70528" behindDoc="0" locked="0" layoutInCell="1" allowOverlap="1" wp14:anchorId="568F3CAD" wp14:editId="6B5229B9">
                <wp:simplePos x="0" y="0"/>
                <wp:positionH relativeFrom="column">
                  <wp:posOffset>2787015</wp:posOffset>
                </wp:positionH>
                <wp:positionV relativeFrom="paragraph">
                  <wp:posOffset>2347595</wp:posOffset>
                </wp:positionV>
                <wp:extent cx="3139440" cy="134620"/>
                <wp:effectExtent l="0" t="0" r="3810" b="0"/>
                <wp:wrapSquare wrapText="bothSides"/>
                <wp:docPr id="1468589861" name="Text Box 1"/>
                <wp:cNvGraphicFramePr/>
                <a:graphic xmlns:a="http://schemas.openxmlformats.org/drawingml/2006/main">
                  <a:graphicData uri="http://schemas.microsoft.com/office/word/2010/wordprocessingShape">
                    <wps:wsp>
                      <wps:cNvSpPr txBox="1"/>
                      <wps:spPr>
                        <a:xfrm>
                          <a:off x="0" y="0"/>
                          <a:ext cx="3139440" cy="134620"/>
                        </a:xfrm>
                        <a:prstGeom prst="rect">
                          <a:avLst/>
                        </a:prstGeom>
                        <a:solidFill>
                          <a:prstClr val="white"/>
                        </a:solidFill>
                        <a:ln>
                          <a:noFill/>
                        </a:ln>
                      </wps:spPr>
                      <wps:txbx>
                        <w:txbxContent>
                          <w:p w14:paraId="21638636" w14:textId="0756CC46" w:rsidR="00257FED" w:rsidRPr="00121441"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3</w:t>
                            </w:r>
                            <w:r>
                              <w:fldChar w:fldCharType="end"/>
                            </w:r>
                            <w:r>
                              <w:t xml:space="preserve">: </w:t>
                            </w:r>
                            <w:proofErr w:type="spellStart"/>
                            <w:r>
                              <w:t>Transient</w:t>
                            </w:r>
                            <w:proofErr w:type="spellEnd"/>
                            <w:r>
                              <w:t xml:space="preserve"> Force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F3CAD" id="_x0000_s1028" type="#_x0000_t202" style="position:absolute;left:0;text-align:left;margin-left:219.45pt;margin-top:184.85pt;width:247.2pt;height:10.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" stroked="f">
                <v:textbox inset="0,0,0,0">
                  <w:txbxContent>
                    <w:p w14:paraId="21638636" w14:textId="0756CC46" w:rsidR="00257FED" w:rsidRPr="00121441"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3</w:t>
                      </w:r>
                      <w:r>
                        <w:fldChar w:fldCharType="end"/>
                      </w:r>
                      <w:r>
                        <w:t xml:space="preserve">: </w:t>
                      </w:r>
                      <w:proofErr w:type="spellStart"/>
                      <w:r>
                        <w:t>Transient</w:t>
                      </w:r>
                      <w:proofErr w:type="spellEnd"/>
                      <w:r>
                        <w:t xml:space="preserve"> Force Data</w:t>
                      </w:r>
                    </w:p>
                  </w:txbxContent>
                </v:textbox>
                <w10:wrap type="square"/>
              </v:shape>
            </w:pict>
          </mc:Fallback>
        </mc:AlternateContent>
      </w:r>
      <w:r w:rsidR="00BA1485" w:rsidRPr="00257FED">
        <w:rPr>
          <w:rFonts w:ascii="Times New Roman" w:hAnsi="Times New Roman" w:cs="Times New Roman"/>
          <w:noProof/>
          <w:sz w:val="24"/>
          <w:szCs w:val="24"/>
        </w:rPr>
        <w:drawing>
          <wp:anchor distT="0" distB="0" distL="114300" distR="114300" simplePos="0" relativeHeight="251660288" behindDoc="0" locked="0" layoutInCell="1" allowOverlap="1" wp14:anchorId="074F582D" wp14:editId="1045D986">
            <wp:simplePos x="0" y="0"/>
            <wp:positionH relativeFrom="column">
              <wp:posOffset>2785110</wp:posOffset>
            </wp:positionH>
            <wp:positionV relativeFrom="paragraph">
              <wp:posOffset>325120</wp:posOffset>
            </wp:positionV>
            <wp:extent cx="3139440" cy="1963420"/>
            <wp:effectExtent l="0" t="0" r="3810" b="0"/>
            <wp:wrapSquare wrapText="bothSides"/>
            <wp:docPr id="10" name="Picture 9" descr="A screenshot of a graph&#10;&#10;Description automatically generated">
              <a:extLst xmlns:a="http://schemas.openxmlformats.org/drawingml/2006/main">
                <a:ext uri="{FF2B5EF4-FFF2-40B4-BE49-F238E27FC236}">
                  <a16:creationId xmlns:a16="http://schemas.microsoft.com/office/drawing/2014/main" id="{A72FB2F4-CAA7-5F35-714B-103C561E7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graph&#10;&#10;Description automatically generated">
                      <a:extLst>
                        <a:ext uri="{FF2B5EF4-FFF2-40B4-BE49-F238E27FC236}">
                          <a16:creationId xmlns:a16="http://schemas.microsoft.com/office/drawing/2014/main" id="{A72FB2F4-CAA7-5F35-714B-103C561E713E}"/>
                        </a:ext>
                      </a:extLst>
                    </pic:cNvPr>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39440" cy="1963420"/>
                    </a:xfrm>
                    <a:prstGeom prst="rect">
                      <a:avLst/>
                    </a:prstGeom>
                  </pic:spPr>
                </pic:pic>
              </a:graphicData>
            </a:graphic>
            <wp14:sizeRelH relativeFrom="margin">
              <wp14:pctWidth>0</wp14:pctWidth>
            </wp14:sizeRelH>
            <wp14:sizeRelV relativeFrom="margin">
              <wp14:pctHeight>0</wp14:pctHeight>
            </wp14:sizeRelV>
          </wp:anchor>
        </w:drawing>
      </w:r>
      <w:r w:rsidR="00BA1485" w:rsidRPr="00257FED">
        <w:rPr>
          <w:rFonts w:ascii="Times New Roman" w:hAnsi="Times New Roman" w:cs="Times New Roman"/>
          <w:sz w:val="24"/>
          <w:szCs w:val="24"/>
          <w:lang w:val="en-US"/>
        </w:rPr>
        <w:t>In the study concerning steel suspension arms, strain gauges were employed to capture force dynamics. Subsequently, these strain-gauge instrumented bars underwent calibration via tension-compression tests to ensure accuracy and reliability. However, capturing the vertical load history posed a challenge due to the intricacies of the suspension system, primarily utilizing leaf springs. To overcome this hurdle, accelerometers and displacement meters were strategically positioned on both sides of the chassis and axle.</w:t>
      </w:r>
    </w:p>
    <w:p w14:paraId="0921992C" w14:textId="609A180D" w:rsidR="00BA1485" w:rsidRPr="00257FED" w:rsidRDefault="00BA1485" w:rsidP="00BA1485">
      <w:pPr>
        <w:ind w:firstLine="360"/>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Accelerometer measurements were meticulously processed to ascertain displacements along each axis. To validate and refine these findings, the resultant displacements were compared against displacement meter measurements, thereby facilitating iterative verification and modification. This dual-validation approach was deemed necessary given the inherent complexities and sensitivities associated with deriving displacements solely from accelerometer data. Since displacement meters solely provide resultant travel data, their integration alone cannot provide comprehensive information regarding travel across all three axes, necessitating the concurrent use of accelerometers.</w:t>
      </w:r>
    </w:p>
    <w:p w14:paraId="5A2F4CD5" w14:textId="4D64F394" w:rsidR="00BA1485" w:rsidRPr="00257FED" w:rsidRDefault="00257FED" w:rsidP="00BA1485">
      <w:pPr>
        <w:ind w:firstLine="36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72576" behindDoc="0" locked="0" layoutInCell="1" allowOverlap="1" wp14:anchorId="34E15C9E" wp14:editId="153EEA5E">
                <wp:simplePos x="0" y="0"/>
                <wp:positionH relativeFrom="column">
                  <wp:posOffset>2693035</wp:posOffset>
                </wp:positionH>
                <wp:positionV relativeFrom="paragraph">
                  <wp:posOffset>1696720</wp:posOffset>
                </wp:positionV>
                <wp:extent cx="3345180" cy="163830"/>
                <wp:effectExtent l="0" t="0" r="7620" b="7620"/>
                <wp:wrapSquare wrapText="bothSides"/>
                <wp:docPr id="879244219" name="Text Box 1"/>
                <wp:cNvGraphicFramePr/>
                <a:graphic xmlns:a="http://schemas.openxmlformats.org/drawingml/2006/main">
                  <a:graphicData uri="http://schemas.microsoft.com/office/word/2010/wordprocessingShape">
                    <wps:wsp>
                      <wps:cNvSpPr txBox="1"/>
                      <wps:spPr>
                        <a:xfrm>
                          <a:off x="0" y="0"/>
                          <a:ext cx="3345180" cy="163830"/>
                        </a:xfrm>
                        <a:prstGeom prst="rect">
                          <a:avLst/>
                        </a:prstGeom>
                        <a:solidFill>
                          <a:prstClr val="white"/>
                        </a:solidFill>
                        <a:ln>
                          <a:noFill/>
                        </a:ln>
                      </wps:spPr>
                      <wps:txbx>
                        <w:txbxContent>
                          <w:p w14:paraId="6E0B8619" w14:textId="39466E5D" w:rsidR="00257FED" w:rsidRPr="00221004"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15C9E" id="_x0000_s1029" type="#_x0000_t202" style="position:absolute;left:0;text-align:left;margin-left:212.05pt;margin-top:133.6pt;width:263.4pt;height:12.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" stroked="f">
                <v:textbox inset="0,0,0,0">
                  <w:txbxContent>
                    <w:p w14:paraId="6E0B8619" w14:textId="39466E5D" w:rsidR="00257FED" w:rsidRPr="00221004"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4</w:t>
                      </w:r>
                      <w:r>
                        <w:fldChar w:fldCharType="end"/>
                      </w:r>
                    </w:p>
                  </w:txbxContent>
                </v:textbox>
                <w10:wrap type="square"/>
              </v:shape>
            </w:pict>
          </mc:Fallback>
        </mc:AlternateContent>
      </w:r>
      <w:r w:rsidR="00BA1485" w:rsidRPr="00257FED">
        <w:rPr>
          <w:rFonts w:ascii="Times New Roman" w:hAnsi="Times New Roman" w:cs="Times New Roman"/>
          <w:noProof/>
          <w:sz w:val="24"/>
          <w:szCs w:val="24"/>
        </w:rPr>
        <w:drawing>
          <wp:anchor distT="0" distB="0" distL="114300" distR="114300" simplePos="0" relativeHeight="251661312" behindDoc="0" locked="0" layoutInCell="1" allowOverlap="1" wp14:anchorId="55B3BDBE" wp14:editId="0FC83FD7">
            <wp:simplePos x="0" y="0"/>
            <wp:positionH relativeFrom="column">
              <wp:posOffset>2693035</wp:posOffset>
            </wp:positionH>
            <wp:positionV relativeFrom="paragraph">
              <wp:posOffset>85090</wp:posOffset>
            </wp:positionV>
            <wp:extent cx="3345180" cy="1553210"/>
            <wp:effectExtent l="0" t="0" r="7620" b="8890"/>
            <wp:wrapSquare wrapText="bothSides"/>
            <wp:docPr id="9" name="Picture 8" descr="A graph of a graph showing a red and blue line&#10;&#10;Description automatically generated with medium confidence">
              <a:extLst xmlns:a="http://schemas.openxmlformats.org/drawingml/2006/main">
                <a:ext uri="{FF2B5EF4-FFF2-40B4-BE49-F238E27FC236}">
                  <a16:creationId xmlns:a16="http://schemas.microsoft.com/office/drawing/2014/main" id="{2DB4CFDD-3E31-CF4C-D772-3D4F3F4AB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graph showing a red and blue line&#10;&#10;Description automatically generated with medium confidence">
                      <a:extLst>
                        <a:ext uri="{FF2B5EF4-FFF2-40B4-BE49-F238E27FC236}">
                          <a16:creationId xmlns:a16="http://schemas.microsoft.com/office/drawing/2014/main" id="{2DB4CFDD-3E31-CF4C-D772-3D4F3F4AB79D}"/>
                        </a:ext>
                      </a:extLst>
                    </pic:cNvPr>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45180" cy="1553210"/>
                    </a:xfrm>
                    <a:prstGeom prst="rect">
                      <a:avLst/>
                    </a:prstGeom>
                  </pic:spPr>
                </pic:pic>
              </a:graphicData>
            </a:graphic>
            <wp14:sizeRelH relativeFrom="margin">
              <wp14:pctWidth>0</wp14:pctWidth>
            </wp14:sizeRelH>
            <wp14:sizeRelV relativeFrom="margin">
              <wp14:pctHeight>0</wp14:pctHeight>
            </wp14:sizeRelV>
          </wp:anchor>
        </w:drawing>
      </w:r>
      <w:r w:rsidR="00BA1485" w:rsidRPr="00257FED">
        <w:rPr>
          <w:rFonts w:ascii="Times New Roman" w:hAnsi="Times New Roman" w:cs="Times New Roman"/>
          <w:sz w:val="24"/>
          <w:szCs w:val="24"/>
          <w:lang w:val="en-US"/>
        </w:rPr>
        <w:t>Visual representations demonstrate a good correlation between resultant displacement data derived from accelerometers and actual measurements obtained from displacement meters. By leveraging the known stiffness of the leaf spring system and the measured axle travel, the study successfully elucidated the vertical force history in conjunction with the force dynamics observed in the steel suspension arms via strain measurements. Consequently, the analysis revealed a nuanced transient load history characterized by non-proportional loading patterns.</w:t>
      </w:r>
      <w:r w:rsidR="00BA1485" w:rsidRPr="00257FED">
        <w:rPr>
          <w:rFonts w:ascii="Times New Roman" w:hAnsi="Times New Roman" w:cs="Times New Roman"/>
          <w:noProof/>
          <w:sz w:val="24"/>
          <w:szCs w:val="24"/>
        </w:rPr>
        <w:t xml:space="preserve"> </w:t>
      </w:r>
    </w:p>
    <w:p w14:paraId="757D64B7" w14:textId="7F4FB733" w:rsidR="007C2736" w:rsidRPr="00257FED" w:rsidRDefault="007C2736" w:rsidP="00257FED">
      <w:pPr>
        <w:pStyle w:val="Heading1"/>
        <w:numPr>
          <w:ilvl w:val="0"/>
          <w:numId w:val="3"/>
        </w:numPr>
        <w:rPr>
          <w:lang w:val="en-US"/>
        </w:rPr>
      </w:pPr>
      <w:r w:rsidRPr="00257FED">
        <w:rPr>
          <w:lang w:val="en-US"/>
        </w:rPr>
        <w:lastRenderedPageBreak/>
        <w:t>Transient Quasistatic Non–Linear FE Model</w:t>
      </w:r>
      <w:r w:rsidR="00AF600C" w:rsidRPr="00257FED">
        <w:rPr>
          <w:lang w:val="en-US"/>
        </w:rPr>
        <w:t xml:space="preserve"> &amp; Linear Superposition Approach</w:t>
      </w:r>
    </w:p>
    <w:p w14:paraId="2F99E79D" w14:textId="289E45E1" w:rsidR="009F2807" w:rsidRPr="00257FED" w:rsidRDefault="009B4811" w:rsidP="009F2807">
      <w:pPr>
        <w:ind w:firstLine="360"/>
        <w:jc w:val="both"/>
        <w:rPr>
          <w:rFonts w:ascii="Times New Roman" w:hAnsi="Times New Roman" w:cs="Times New Roman"/>
          <w:sz w:val="24"/>
          <w:szCs w:val="24"/>
          <w:lang w:val="en-US"/>
        </w:rPr>
      </w:pPr>
      <w:r w:rsidRPr="00257FED">
        <w:rPr>
          <w:rFonts w:ascii="Times New Roman" w:hAnsi="Times New Roman" w:cs="Times New Roman"/>
          <w:noProof/>
          <w:sz w:val="24"/>
          <w:szCs w:val="24"/>
        </w:rPr>
        <w:drawing>
          <wp:anchor distT="0" distB="0" distL="114300" distR="114300" simplePos="0" relativeHeight="251662336" behindDoc="0" locked="0" layoutInCell="1" allowOverlap="1" wp14:anchorId="2FE9E7FB" wp14:editId="746698AE">
            <wp:simplePos x="0" y="0"/>
            <wp:positionH relativeFrom="margin">
              <wp:posOffset>3103245</wp:posOffset>
            </wp:positionH>
            <wp:positionV relativeFrom="paragraph">
              <wp:posOffset>6985</wp:posOffset>
            </wp:positionV>
            <wp:extent cx="2656840" cy="2474595"/>
            <wp:effectExtent l="0" t="0" r="0" b="1905"/>
            <wp:wrapSquare wrapText="bothSides"/>
            <wp:docPr id="5" name="Picture 4" descr="A graph of a strain&#10;&#10;Description automatically generated with medium confidence">
              <a:extLst xmlns:a="http://schemas.openxmlformats.org/drawingml/2006/main">
                <a:ext uri="{FF2B5EF4-FFF2-40B4-BE49-F238E27FC236}">
                  <a16:creationId xmlns:a16="http://schemas.microsoft.com/office/drawing/2014/main" id="{059125DA-D870-EDF2-592D-4E4C34449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strain&#10;&#10;Description automatically generated with medium confidence">
                      <a:extLst>
                        <a:ext uri="{FF2B5EF4-FFF2-40B4-BE49-F238E27FC236}">
                          <a16:creationId xmlns:a16="http://schemas.microsoft.com/office/drawing/2014/main" id="{059125DA-D870-EDF2-592D-4E4C3444962B}"/>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56840" cy="2474595"/>
                    </a:xfrm>
                    <a:prstGeom prst="rect">
                      <a:avLst/>
                    </a:prstGeom>
                  </pic:spPr>
                </pic:pic>
              </a:graphicData>
            </a:graphic>
            <wp14:sizeRelH relativeFrom="margin">
              <wp14:pctWidth>0</wp14:pctWidth>
            </wp14:sizeRelH>
            <wp14:sizeRelV relativeFrom="margin">
              <wp14:pctHeight>0</wp14:pctHeight>
            </wp14:sizeRelV>
          </wp:anchor>
        </w:drawing>
      </w:r>
      <w:r w:rsidR="009F2807" w:rsidRPr="00257FED">
        <w:rPr>
          <w:rFonts w:ascii="Times New Roman" w:hAnsi="Times New Roman" w:cs="Times New Roman"/>
          <w:sz w:val="24"/>
          <w:szCs w:val="24"/>
          <w:lang w:val="en-US"/>
        </w:rPr>
        <w:t>Upon obtaining the load histories, the subsequent step entailed conducting dynamic analyses and comparing the CAE resultant strains on the rear axle against strains measured from the proving ground using strain gauges. Initially, a quasi-static nonlinear transient dynamic Finite Element (FE) analysis approach was pursued, wherein assembly steps were meticulously replicated before simulating real-life conditions within the FE environment. Remarkably, the resulting yielding strains exhibited substantial agreement with real life measurements.</w:t>
      </w:r>
    </w:p>
    <w:p w14:paraId="3670FD43" w14:textId="5AEBA20D" w:rsidR="009F2807" w:rsidRPr="00257FED" w:rsidRDefault="00257FED" w:rsidP="009F2807">
      <w:pPr>
        <w:ind w:firstLine="36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74624" behindDoc="0" locked="0" layoutInCell="1" allowOverlap="1" wp14:anchorId="1DC209D8" wp14:editId="1CB4BA58">
                <wp:simplePos x="0" y="0"/>
                <wp:positionH relativeFrom="margin">
                  <wp:align>right</wp:align>
                </wp:positionH>
                <wp:positionV relativeFrom="paragraph">
                  <wp:posOffset>167640</wp:posOffset>
                </wp:positionV>
                <wp:extent cx="2656840" cy="228600"/>
                <wp:effectExtent l="0" t="0" r="0" b="0"/>
                <wp:wrapSquare wrapText="bothSides"/>
                <wp:docPr id="1037033603" name="Text Box 1"/>
                <wp:cNvGraphicFramePr/>
                <a:graphic xmlns:a="http://schemas.openxmlformats.org/drawingml/2006/main">
                  <a:graphicData uri="http://schemas.microsoft.com/office/word/2010/wordprocessingShape">
                    <wps:wsp>
                      <wps:cNvSpPr txBox="1"/>
                      <wps:spPr>
                        <a:xfrm>
                          <a:off x="0" y="0"/>
                          <a:ext cx="2656840" cy="228600"/>
                        </a:xfrm>
                        <a:prstGeom prst="rect">
                          <a:avLst/>
                        </a:prstGeom>
                        <a:solidFill>
                          <a:prstClr val="white"/>
                        </a:solidFill>
                        <a:ln>
                          <a:noFill/>
                        </a:ln>
                      </wps:spPr>
                      <wps:txbx>
                        <w:txbxContent>
                          <w:p w14:paraId="46A8E4CF" w14:textId="56518297" w:rsidR="00257FED" w:rsidRPr="0016399B"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5</w:t>
                            </w:r>
                            <w:r>
                              <w:fldChar w:fldCharType="end"/>
                            </w:r>
                            <w:r>
                              <w:t xml:space="preserve">: </w:t>
                            </w:r>
                            <w:proofErr w:type="spellStart"/>
                            <w:r>
                              <w:t>Correlation</w:t>
                            </w:r>
                            <w:proofErr w:type="spellEnd"/>
                            <w:r>
                              <w:t xml:space="preserve"> </w:t>
                            </w:r>
                            <w:proofErr w:type="spellStart"/>
                            <w:r>
                              <w:t>between</w:t>
                            </w:r>
                            <w:proofErr w:type="spellEnd"/>
                            <w:r>
                              <w:t xml:space="preserve"> CAE &amp; </w:t>
                            </w:r>
                            <w:proofErr w:type="spellStart"/>
                            <w:r>
                              <w:t>Measurement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209D8" id="_x0000_s1030" type="#_x0000_t202" style="position:absolute;left:0;text-align:left;margin-left:158pt;margin-top:13.2pt;width:209.2pt;height:18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" stroked="f">
                <v:textbox inset="0,0,0,0">
                  <w:txbxContent>
                    <w:p w14:paraId="46A8E4CF" w14:textId="56518297" w:rsidR="00257FED" w:rsidRPr="0016399B"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5</w:t>
                      </w:r>
                      <w:r>
                        <w:fldChar w:fldCharType="end"/>
                      </w:r>
                      <w:r>
                        <w:t xml:space="preserve">: </w:t>
                      </w:r>
                      <w:proofErr w:type="spellStart"/>
                      <w:r>
                        <w:t>Correlation</w:t>
                      </w:r>
                      <w:proofErr w:type="spellEnd"/>
                      <w:r>
                        <w:t xml:space="preserve"> </w:t>
                      </w:r>
                      <w:proofErr w:type="spellStart"/>
                      <w:r>
                        <w:t>between</w:t>
                      </w:r>
                      <w:proofErr w:type="spellEnd"/>
                      <w:r>
                        <w:t xml:space="preserve"> CAE &amp; </w:t>
                      </w:r>
                      <w:proofErr w:type="spellStart"/>
                      <w:r>
                        <w:t>Measurement</w:t>
                      </w:r>
                      <w:proofErr w:type="spellEnd"/>
                    </w:p>
                  </w:txbxContent>
                </v:textbox>
                <w10:wrap type="square" anchorx="margin"/>
              </v:shape>
            </w:pict>
          </mc:Fallback>
        </mc:AlternateContent>
      </w:r>
      <w:r w:rsidR="009F2807" w:rsidRPr="00257FED">
        <w:rPr>
          <w:rFonts w:ascii="Times New Roman" w:hAnsi="Times New Roman" w:cs="Times New Roman"/>
          <w:sz w:val="24"/>
          <w:szCs w:val="24"/>
          <w:lang w:val="en-US"/>
        </w:rPr>
        <w:t>However, the length of measurements from various proving ground trials rendered the exhaustive simulation of all road scenarios using a transient nonlinear FE approach unfeasible within reasonable timeframes. Consequently, an alternative methodology was devised. Initially, leveraging cumulative strains derived from strain gauge measurements, all proving ground datasets were condensed into one relatively short road, and the duty cycle was subsequently adjusted accordingly.</w:t>
      </w:r>
    </w:p>
    <w:p w14:paraId="2A04C8DF" w14:textId="77777777" w:rsidR="00257FED" w:rsidRDefault="009F2807" w:rsidP="00257FED">
      <w:pPr>
        <w:pStyle w:val="ListParagraph"/>
        <w:ind w:left="0" w:firstLine="360"/>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 xml:space="preserve">Subsequently, a comparative analysis between linear and original analyses revealed negligible differences, primarily attributable to the high-cycle regime of the loads, thereby rendering elastic material models suitable. The finalized load scenario was subsequently executed utilizing a linear superposition technique, markedly </w:t>
      </w:r>
      <w:proofErr w:type="spellStart"/>
      <w:r w:rsidRPr="00257FED">
        <w:rPr>
          <w:rFonts w:ascii="Times New Roman" w:hAnsi="Times New Roman" w:cs="Times New Roman"/>
          <w:sz w:val="24"/>
          <w:szCs w:val="24"/>
          <w:lang w:val="en-US"/>
        </w:rPr>
        <w:t>benefiniting</w:t>
      </w:r>
      <w:proofErr w:type="spellEnd"/>
      <w:r w:rsidRPr="00257FED">
        <w:rPr>
          <w:rFonts w:ascii="Times New Roman" w:hAnsi="Times New Roman" w:cs="Times New Roman"/>
          <w:sz w:val="24"/>
          <w:szCs w:val="24"/>
          <w:lang w:val="en-US"/>
        </w:rPr>
        <w:t xml:space="preserve"> from computational cost. The resultant stress history from this approach was then used for fatigue calculations.</w:t>
      </w:r>
    </w:p>
    <w:p w14:paraId="72423A5A" w14:textId="44D6AA6B" w:rsidR="007C2736" w:rsidRPr="00257FED" w:rsidRDefault="007C2736" w:rsidP="00257FED">
      <w:pPr>
        <w:pStyle w:val="ListParagraph"/>
        <w:numPr>
          <w:ilvl w:val="0"/>
          <w:numId w:val="3"/>
        </w:numPr>
        <w:jc w:val="both"/>
        <w:rPr>
          <w:b/>
          <w:lang w:val="en-US"/>
        </w:rPr>
      </w:pPr>
      <w:r w:rsidRPr="00257FED">
        <w:rPr>
          <w:b/>
          <w:lang w:val="en-US"/>
        </w:rPr>
        <w:t>Weld Fatigue Durability</w:t>
      </w:r>
    </w:p>
    <w:p w14:paraId="79F3773A" w14:textId="543D90AC" w:rsidR="00F55FD8" w:rsidRPr="00257FED" w:rsidRDefault="00257FED" w:rsidP="001F6FA5">
      <w:pPr>
        <w:ind w:firstLine="36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76672" behindDoc="0" locked="0" layoutInCell="1" allowOverlap="1" wp14:anchorId="58E3F112" wp14:editId="59BAFE7F">
                <wp:simplePos x="0" y="0"/>
                <wp:positionH relativeFrom="column">
                  <wp:posOffset>3941445</wp:posOffset>
                </wp:positionH>
                <wp:positionV relativeFrom="paragraph">
                  <wp:posOffset>1943100</wp:posOffset>
                </wp:positionV>
                <wp:extent cx="1858010" cy="175260"/>
                <wp:effectExtent l="0" t="0" r="8890" b="0"/>
                <wp:wrapSquare wrapText="bothSides"/>
                <wp:docPr id="1946766100" name="Text Box 1"/>
                <wp:cNvGraphicFramePr/>
                <a:graphic xmlns:a="http://schemas.openxmlformats.org/drawingml/2006/main">
                  <a:graphicData uri="http://schemas.microsoft.com/office/word/2010/wordprocessingShape">
                    <wps:wsp>
                      <wps:cNvSpPr txBox="1"/>
                      <wps:spPr>
                        <a:xfrm>
                          <a:off x="0" y="0"/>
                          <a:ext cx="1858010" cy="175260"/>
                        </a:xfrm>
                        <a:prstGeom prst="rect">
                          <a:avLst/>
                        </a:prstGeom>
                        <a:solidFill>
                          <a:prstClr val="white"/>
                        </a:solidFill>
                        <a:ln>
                          <a:noFill/>
                        </a:ln>
                      </wps:spPr>
                      <wps:txbx>
                        <w:txbxContent>
                          <w:p w14:paraId="3E0508A1" w14:textId="60A4E75F" w:rsidR="00257FED" w:rsidRPr="00663525"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6</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3F112" id="_x0000_s1031" type="#_x0000_t202" style="position:absolute;left:0;text-align:left;margin-left:310.35pt;margin-top:153pt;width:146.3pt;height:13.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" stroked="f">
                <v:textbox inset="0,0,0,0">
                  <w:txbxContent>
                    <w:p w14:paraId="3E0508A1" w14:textId="60A4E75F" w:rsidR="00257FED" w:rsidRPr="00663525"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6</w:t>
                      </w:r>
                      <w:r>
                        <w:fldChar w:fldCharType="end"/>
                      </w:r>
                    </w:p>
                  </w:txbxContent>
                </v:textbox>
                <w10:wrap type="square"/>
              </v:shape>
            </w:pict>
          </mc:Fallback>
        </mc:AlternateContent>
      </w:r>
      <w:r w:rsidR="00F55FD8" w:rsidRPr="00257FED">
        <w:rPr>
          <w:rFonts w:ascii="Times New Roman" w:hAnsi="Times New Roman" w:cs="Times New Roman"/>
          <w:noProof/>
          <w:sz w:val="24"/>
          <w:szCs w:val="24"/>
        </w:rPr>
        <w:drawing>
          <wp:anchor distT="0" distB="0" distL="114300" distR="114300" simplePos="0" relativeHeight="251663360" behindDoc="0" locked="0" layoutInCell="1" allowOverlap="1" wp14:anchorId="356ACD49" wp14:editId="19091219">
            <wp:simplePos x="0" y="0"/>
            <wp:positionH relativeFrom="margin">
              <wp:posOffset>3942284</wp:posOffset>
            </wp:positionH>
            <wp:positionV relativeFrom="paragraph">
              <wp:posOffset>8509</wp:posOffset>
            </wp:positionV>
            <wp:extent cx="1858010" cy="1879600"/>
            <wp:effectExtent l="0" t="0" r="8890" b="6350"/>
            <wp:wrapSquare wrapText="bothSides"/>
            <wp:docPr id="13" name="Picture 12" descr="A white circle with a hole&#10;&#10;Description automatically generated">
              <a:extLst xmlns:a="http://schemas.openxmlformats.org/drawingml/2006/main">
                <a:ext uri="{FF2B5EF4-FFF2-40B4-BE49-F238E27FC236}">
                  <a16:creationId xmlns:a16="http://schemas.microsoft.com/office/drawing/2014/main" id="{F51E5045-44ED-060B-7E9C-4D09A2243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white circle with a hole&#10;&#10;Description automatically generated">
                      <a:extLst>
                        <a:ext uri="{FF2B5EF4-FFF2-40B4-BE49-F238E27FC236}">
                          <a16:creationId xmlns:a16="http://schemas.microsoft.com/office/drawing/2014/main" id="{F51E5045-44ED-060B-7E9C-4D09A22436A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8010" cy="1879600"/>
                    </a:xfrm>
                    <a:prstGeom prst="rect">
                      <a:avLst/>
                    </a:prstGeom>
                  </pic:spPr>
                </pic:pic>
              </a:graphicData>
            </a:graphic>
            <wp14:sizeRelH relativeFrom="margin">
              <wp14:pctWidth>0</wp14:pctWidth>
            </wp14:sizeRelH>
            <wp14:sizeRelV relativeFrom="margin">
              <wp14:pctHeight>0</wp14:pctHeight>
            </wp14:sizeRelV>
          </wp:anchor>
        </w:drawing>
      </w:r>
      <w:r w:rsidR="00F55FD8" w:rsidRPr="00257FED">
        <w:rPr>
          <w:rFonts w:ascii="Times New Roman" w:hAnsi="Times New Roman" w:cs="Times New Roman"/>
          <w:sz w:val="24"/>
          <w:szCs w:val="24"/>
          <w:lang w:val="en-US"/>
        </w:rPr>
        <w:t>Employing an equivalent force history and duty cycle, fatigue calculations were conducted utilizing specialized fatigue software tailored for weld-specific analysis. A transient fatigue approach was adopted, integrating Miner Modified SN curve behavior to model fatigue behavior accurately. Notably, various influence factors including size, surface finish, stress gradient, and mean stress were considered in the analysis. Of particular significance was the incorporation of weld influence, which was computed based on weld seam geometry and contact points (toe and root) within the weld seam.</w:t>
      </w:r>
    </w:p>
    <w:p w14:paraId="66800D10" w14:textId="4D12FC20" w:rsidR="00F55FD8" w:rsidRDefault="00F55FD8" w:rsidP="00257FED">
      <w:pPr>
        <w:ind w:firstLine="360"/>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Empirical formulations were employed to quantify damage at these critical locations, yielding results that demonstrated good agreement with real-life instances of damage occurrence. This comprehensive approach underscores the efficacy of integrating nuanced considerations of weld characteristics and their inherent influence on fatigue behavior, thereby enhancing the fidelity of fatigue predictions in welded structures.</w:t>
      </w:r>
    </w:p>
    <w:p w14:paraId="1446C4C4" w14:textId="77777777" w:rsidR="00257FED" w:rsidRDefault="00257FED" w:rsidP="00257FED">
      <w:pPr>
        <w:ind w:firstLine="360"/>
        <w:jc w:val="both"/>
        <w:rPr>
          <w:rFonts w:ascii="Times New Roman" w:hAnsi="Times New Roman" w:cs="Times New Roman"/>
          <w:sz w:val="24"/>
          <w:szCs w:val="24"/>
          <w:lang w:val="en-US"/>
        </w:rPr>
      </w:pPr>
    </w:p>
    <w:p w14:paraId="2133B24B" w14:textId="77777777" w:rsidR="00257FED" w:rsidRPr="00257FED" w:rsidRDefault="00257FED" w:rsidP="00257FED">
      <w:pPr>
        <w:ind w:firstLine="360"/>
        <w:jc w:val="both"/>
        <w:rPr>
          <w:rFonts w:ascii="Times New Roman" w:hAnsi="Times New Roman" w:cs="Times New Roman"/>
          <w:sz w:val="24"/>
          <w:szCs w:val="24"/>
          <w:lang w:val="en-US"/>
        </w:rPr>
      </w:pPr>
    </w:p>
    <w:p w14:paraId="1575DDC8" w14:textId="4956A31D" w:rsidR="007C2736" w:rsidRPr="00257FED" w:rsidRDefault="007C2736" w:rsidP="00257FED">
      <w:pPr>
        <w:pStyle w:val="ListParagraph"/>
        <w:numPr>
          <w:ilvl w:val="0"/>
          <w:numId w:val="3"/>
        </w:numPr>
        <w:jc w:val="both"/>
        <w:rPr>
          <w:rFonts w:ascii="Times New Roman" w:hAnsi="Times New Roman" w:cs="Times New Roman"/>
          <w:b/>
          <w:bCs/>
          <w:sz w:val="24"/>
          <w:szCs w:val="24"/>
          <w:lang w:val="en-US"/>
        </w:rPr>
      </w:pPr>
      <w:r w:rsidRPr="00257FED">
        <w:rPr>
          <w:rFonts w:ascii="Times New Roman" w:hAnsi="Times New Roman" w:cs="Times New Roman"/>
          <w:b/>
          <w:bCs/>
          <w:sz w:val="24"/>
          <w:szCs w:val="24"/>
          <w:lang w:val="en-US"/>
        </w:rPr>
        <w:lastRenderedPageBreak/>
        <w:t xml:space="preserve">Innovative Design </w:t>
      </w:r>
      <w:proofErr w:type="gramStart"/>
      <w:r w:rsidRPr="00257FED">
        <w:rPr>
          <w:rFonts w:ascii="Times New Roman" w:hAnsi="Times New Roman" w:cs="Times New Roman"/>
          <w:b/>
          <w:bCs/>
          <w:sz w:val="24"/>
          <w:szCs w:val="24"/>
          <w:lang w:val="en-US"/>
        </w:rPr>
        <w:t>With</w:t>
      </w:r>
      <w:proofErr w:type="gramEnd"/>
      <w:r w:rsidRPr="00257FED">
        <w:rPr>
          <w:rFonts w:ascii="Times New Roman" w:hAnsi="Times New Roman" w:cs="Times New Roman"/>
          <w:b/>
          <w:bCs/>
          <w:sz w:val="24"/>
          <w:szCs w:val="24"/>
          <w:lang w:val="en-US"/>
        </w:rPr>
        <w:t xml:space="preserve"> Material Optimization</w:t>
      </w:r>
    </w:p>
    <w:p w14:paraId="52C90D00" w14:textId="2DF6AA35" w:rsidR="009D5CF0" w:rsidRPr="00257FED" w:rsidRDefault="009D5CF0" w:rsidP="009D5CF0">
      <w:pPr>
        <w:ind w:firstLine="360"/>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Following the identification of failure under base conditions in the CAE process, numerous design interventions were explored to enhance the system's resilience against proving ground forces. One particularly noteworthy strategy that yielded promising outcomes involved the targeted reduction of material from strategic sections of the rear axle housing.</w:t>
      </w:r>
    </w:p>
    <w:p w14:paraId="79DB0441" w14:textId="75DBDAD8" w:rsidR="009D5CF0" w:rsidRPr="00257FED" w:rsidRDefault="00257FED" w:rsidP="009D5CF0">
      <w:pPr>
        <w:ind w:firstLine="36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78720" behindDoc="0" locked="0" layoutInCell="1" allowOverlap="1" wp14:anchorId="0E6792D9" wp14:editId="1F7207CF">
                <wp:simplePos x="0" y="0"/>
                <wp:positionH relativeFrom="margin">
                  <wp:align>right</wp:align>
                </wp:positionH>
                <wp:positionV relativeFrom="paragraph">
                  <wp:posOffset>2421255</wp:posOffset>
                </wp:positionV>
                <wp:extent cx="3372485" cy="187325"/>
                <wp:effectExtent l="0" t="0" r="0" b="3175"/>
                <wp:wrapSquare wrapText="bothSides"/>
                <wp:docPr id="647814223" name="Text Box 1"/>
                <wp:cNvGraphicFramePr/>
                <a:graphic xmlns:a="http://schemas.openxmlformats.org/drawingml/2006/main">
                  <a:graphicData uri="http://schemas.microsoft.com/office/word/2010/wordprocessingShape">
                    <wps:wsp>
                      <wps:cNvSpPr txBox="1"/>
                      <wps:spPr>
                        <a:xfrm>
                          <a:off x="0" y="0"/>
                          <a:ext cx="3372485" cy="187325"/>
                        </a:xfrm>
                        <a:prstGeom prst="rect">
                          <a:avLst/>
                        </a:prstGeom>
                        <a:solidFill>
                          <a:prstClr val="white"/>
                        </a:solidFill>
                        <a:ln>
                          <a:noFill/>
                        </a:ln>
                      </wps:spPr>
                      <wps:txbx>
                        <w:txbxContent>
                          <w:p w14:paraId="612D13AC" w14:textId="21EB2786" w:rsidR="00257FED" w:rsidRPr="00485B81"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7</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792D9" id="_x0000_s1032" type="#_x0000_t202" style="position:absolute;left:0;text-align:left;margin-left:214.35pt;margin-top:190.65pt;width:265.55pt;height:14.75pt;z-index:251678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" stroked="f">
                <v:textbox inset="0,0,0,0">
                  <w:txbxContent>
                    <w:p w14:paraId="612D13AC" w14:textId="21EB2786" w:rsidR="00257FED" w:rsidRPr="00485B81" w:rsidRDefault="00257FED" w:rsidP="00257FED">
                      <w:pPr>
                        <w:pStyle w:val="Caption"/>
                        <w:jc w:val="center"/>
                        <w:rPr>
                          <w:rFonts w:ascii="Times New Roman" w:hAnsi="Times New Roman" w:cs="Times New Roman"/>
                          <w:noProof/>
                          <w:sz w:val="24"/>
                          <w:szCs w:val="24"/>
                        </w:rPr>
                      </w:pPr>
                      <w:proofErr w:type="spellStart"/>
                      <w:r>
                        <w:t>Figure</w:t>
                      </w:r>
                      <w:proofErr w:type="spellEnd"/>
                      <w:r>
                        <w:t xml:space="preserve"> </w:t>
                      </w:r>
                      <w:r>
                        <w:fldChar w:fldCharType="begin"/>
                      </w:r>
                      <w:r>
                        <w:instrText xml:space="preserve"> SEQ Figure \* ARABIC </w:instrText>
                      </w:r>
                      <w:r>
                        <w:fldChar w:fldCharType="separate"/>
                      </w:r>
                      <w:r>
                        <w:rPr>
                          <w:noProof/>
                        </w:rPr>
                        <w:t>7</w:t>
                      </w:r>
                      <w:r>
                        <w:fldChar w:fldCharType="end"/>
                      </w:r>
                    </w:p>
                  </w:txbxContent>
                </v:textbox>
                <w10:wrap type="square" anchorx="margin"/>
              </v:shape>
            </w:pict>
          </mc:Fallback>
        </mc:AlternateContent>
      </w:r>
      <w:r w:rsidR="00DB0425" w:rsidRPr="00257FED">
        <w:rPr>
          <w:rFonts w:ascii="Times New Roman" w:hAnsi="Times New Roman" w:cs="Times New Roman"/>
          <w:noProof/>
          <w:sz w:val="24"/>
          <w:szCs w:val="24"/>
        </w:rPr>
        <w:drawing>
          <wp:anchor distT="0" distB="0" distL="114300" distR="114300" simplePos="0" relativeHeight="251664384" behindDoc="0" locked="0" layoutInCell="1" allowOverlap="1" wp14:anchorId="55A8E9CA" wp14:editId="574BBE16">
            <wp:simplePos x="0" y="0"/>
            <wp:positionH relativeFrom="margin">
              <wp:align>right</wp:align>
            </wp:positionH>
            <wp:positionV relativeFrom="paragraph">
              <wp:posOffset>106045</wp:posOffset>
            </wp:positionV>
            <wp:extent cx="3372485" cy="2256155"/>
            <wp:effectExtent l="0" t="0" r="0" b="0"/>
            <wp:wrapSquare wrapText="bothSides"/>
            <wp:docPr id="11" name="Picture 10" descr="A transparent object with a red line&#10;&#10;Description automatically generated">
              <a:extLst xmlns:a="http://schemas.openxmlformats.org/drawingml/2006/main">
                <a:ext uri="{FF2B5EF4-FFF2-40B4-BE49-F238E27FC236}">
                  <a16:creationId xmlns:a16="http://schemas.microsoft.com/office/drawing/2014/main" id="{993B0529-391C-1450-C478-1D0B6D681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transparent object with a red line&#10;&#10;Description automatically generated">
                      <a:extLst>
                        <a:ext uri="{FF2B5EF4-FFF2-40B4-BE49-F238E27FC236}">
                          <a16:creationId xmlns:a16="http://schemas.microsoft.com/office/drawing/2014/main" id="{993B0529-391C-1450-C478-1D0B6D68175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30069"/>
                    <a:stretch/>
                  </pic:blipFill>
                  <pic:spPr>
                    <a:xfrm>
                      <a:off x="0" y="0"/>
                      <a:ext cx="3372485" cy="2256155"/>
                    </a:xfrm>
                    <a:prstGeom prst="rect">
                      <a:avLst/>
                    </a:prstGeom>
                  </pic:spPr>
                </pic:pic>
              </a:graphicData>
            </a:graphic>
            <wp14:sizeRelH relativeFrom="margin">
              <wp14:pctWidth>0</wp14:pctWidth>
            </wp14:sizeRelH>
            <wp14:sizeRelV relativeFrom="margin">
              <wp14:pctHeight>0</wp14:pctHeight>
            </wp14:sizeRelV>
          </wp:anchor>
        </w:drawing>
      </w:r>
      <w:r w:rsidR="009D5CF0" w:rsidRPr="00257FED">
        <w:rPr>
          <w:rFonts w:ascii="Times New Roman" w:hAnsi="Times New Roman" w:cs="Times New Roman"/>
          <w:sz w:val="24"/>
          <w:szCs w:val="24"/>
          <w:lang w:val="en-US"/>
        </w:rPr>
        <w:t>This innovative design concept focused on reducing the thickness of areas distant from the identified hotspots, as well as the stiff frontal region of the rear axle. By redistributing stress away from the critical hotspot, which typically experiences significant pure bending, towards more durable portion of the housing, the bending mode effectiveness of the hotspot was mitigated. This approach promoted a more durable structural response.</w:t>
      </w:r>
    </w:p>
    <w:p w14:paraId="4327D50A" w14:textId="08BEB1CE" w:rsidR="00C00ABB" w:rsidRPr="00257FED" w:rsidRDefault="009D5CF0" w:rsidP="009D5CF0">
      <w:pPr>
        <w:ind w:firstLine="360"/>
        <w:jc w:val="both"/>
        <w:rPr>
          <w:rFonts w:ascii="Times New Roman" w:hAnsi="Times New Roman" w:cs="Times New Roman"/>
          <w:sz w:val="24"/>
          <w:szCs w:val="24"/>
          <w:lang w:val="en-US"/>
        </w:rPr>
      </w:pPr>
      <w:r w:rsidRPr="00257FED">
        <w:rPr>
          <w:rFonts w:ascii="Times New Roman" w:hAnsi="Times New Roman" w:cs="Times New Roman"/>
          <w:sz w:val="24"/>
          <w:szCs w:val="24"/>
          <w:lang w:val="en-US"/>
        </w:rPr>
        <w:t xml:space="preserve">Visual representations illustrate this concept, showcasing the designated areas marked in red for material reduction. Through this intervention, it was observed that the welded </w:t>
      </w:r>
      <w:proofErr w:type="spellStart"/>
      <w:r w:rsidRPr="00257FED">
        <w:rPr>
          <w:rFonts w:ascii="Times New Roman" w:hAnsi="Times New Roman" w:cs="Times New Roman"/>
          <w:sz w:val="24"/>
          <w:szCs w:val="24"/>
          <w:lang w:val="en-US"/>
        </w:rPr>
        <w:t>backcover</w:t>
      </w:r>
      <w:proofErr w:type="spellEnd"/>
      <w:r w:rsidRPr="00257FED">
        <w:rPr>
          <w:rFonts w:ascii="Times New Roman" w:hAnsi="Times New Roman" w:cs="Times New Roman"/>
          <w:sz w:val="24"/>
          <w:szCs w:val="24"/>
          <w:lang w:val="en-US"/>
        </w:rPr>
        <w:t xml:space="preserve"> region exhibited enhanced durability.</w:t>
      </w:r>
    </w:p>
    <w:p w14:paraId="3EEFA088" w14:textId="62D44DC8" w:rsidR="00DB0425" w:rsidRPr="00257FED" w:rsidRDefault="00DB0425" w:rsidP="009D5CF0">
      <w:pPr>
        <w:ind w:firstLine="360"/>
        <w:jc w:val="both"/>
        <w:rPr>
          <w:rFonts w:ascii="Times New Roman" w:hAnsi="Times New Roman" w:cs="Times New Roman"/>
          <w:sz w:val="24"/>
          <w:szCs w:val="24"/>
          <w:lang w:val="en-US"/>
        </w:rPr>
      </w:pPr>
    </w:p>
    <w:sectPr w:rsidR="00DB0425" w:rsidRPr="00257FED">
      <w:footerReference w:type="even" r:id="rId14"/>
      <w:footerReference w:type="defaul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61711" w14:textId="77777777" w:rsidR="00680921" w:rsidRDefault="00680921" w:rsidP="00C37D5D">
      <w:pPr>
        <w:spacing w:after="0" w:line="240" w:lineRule="auto"/>
      </w:pPr>
      <w:r>
        <w:separator/>
      </w:r>
    </w:p>
  </w:endnote>
  <w:endnote w:type="continuationSeparator" w:id="0">
    <w:p w14:paraId="5AF4B7A9" w14:textId="77777777" w:rsidR="00680921" w:rsidRDefault="00680921" w:rsidP="00C37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E651" w14:textId="151BE80E" w:rsidR="00C37D5D" w:rsidRDefault="00C37D5D">
    <w:pPr>
      <w:pStyle w:val="Footer"/>
    </w:pPr>
    <w:r>
      <w:rPr>
        <w:noProof/>
      </w:rPr>
      <mc:AlternateContent>
        <mc:Choice Requires="wps">
          <w:drawing>
            <wp:anchor distT="0" distB="0" distL="0" distR="0" simplePos="0" relativeHeight="251659264" behindDoc="0" locked="0" layoutInCell="1" allowOverlap="1" wp14:anchorId="6AA21E13" wp14:editId="23B24F5E">
              <wp:simplePos x="635" y="635"/>
              <wp:positionH relativeFrom="page">
                <wp:align>right</wp:align>
              </wp:positionH>
              <wp:positionV relativeFrom="page">
                <wp:align>bottom</wp:align>
              </wp:positionV>
              <wp:extent cx="443865" cy="443865"/>
              <wp:effectExtent l="0" t="0" r="0" b="0"/>
              <wp:wrapNone/>
              <wp:docPr id="1039718678" name="Text Box 2"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3EC2A" w14:textId="08B7E020" w:rsidR="00C37D5D" w:rsidRPr="00C37D5D" w:rsidRDefault="00C37D5D" w:rsidP="00C37D5D">
                          <w:pPr>
                            <w:spacing w:after="0"/>
                            <w:rPr>
                              <w:rFonts w:ascii="Calibri" w:eastAsia="Calibri" w:hAnsi="Calibri" w:cs="Calibri"/>
                              <w:noProof/>
                              <w:color w:val="000000"/>
                              <w:sz w:val="20"/>
                              <w:szCs w:val="20"/>
                            </w:rPr>
                          </w:pPr>
                          <w:r w:rsidRPr="00C37D5D">
                            <w:rPr>
                              <w:rFonts w:ascii="Calibri" w:eastAsia="Calibri" w:hAnsi="Calibri"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A21E13" id="_x0000_t202" coordsize="21600,21600" o:spt="202" path="m,l,21600r21600,l21600,xe">
              <v:stroke joinstyle="miter"/>
              <v:path gradientshapeok="t" o:connecttype="rect"/>
            </v:shapetype>
            <v:shape id="Text Box 2" o:spid="_x0000_s1033" type="#_x0000_t202" alt="Proprietary" style="position:absolute;margin-left:-16.25pt;margin-top:0;width:34.95pt;height:34.9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60F3EC2A" w14:textId="08B7E020" w:rsidR="00C37D5D" w:rsidRPr="00C37D5D" w:rsidRDefault="00C37D5D" w:rsidP="00C37D5D">
                    <w:pPr>
                      <w:spacing w:after="0"/>
                      <w:rPr>
                        <w:rFonts w:ascii="Calibri" w:eastAsia="Calibri" w:hAnsi="Calibri" w:cs="Calibri"/>
                        <w:noProof/>
                        <w:color w:val="000000"/>
                        <w:sz w:val="20"/>
                        <w:szCs w:val="20"/>
                      </w:rPr>
                    </w:pPr>
                    <w:r w:rsidRPr="00C37D5D">
                      <w:rPr>
                        <w:rFonts w:ascii="Calibri" w:eastAsia="Calibri" w:hAnsi="Calibri" w:cs="Calibri"/>
                        <w:noProof/>
                        <w:color w:val="000000"/>
                        <w:sz w:val="20"/>
                        <w:szCs w:val="20"/>
                      </w:rPr>
                      <w:t>Proprietary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F78C" w14:textId="0D337355" w:rsidR="00C37D5D" w:rsidRDefault="00C37D5D">
    <w:pPr>
      <w:pStyle w:val="Footer"/>
    </w:pPr>
    <w:r>
      <w:rPr>
        <w:noProof/>
      </w:rPr>
      <mc:AlternateContent>
        <mc:Choice Requires="wps">
          <w:drawing>
            <wp:anchor distT="0" distB="0" distL="0" distR="0" simplePos="0" relativeHeight="251660288" behindDoc="0" locked="0" layoutInCell="1" allowOverlap="1" wp14:anchorId="09DC2BAB" wp14:editId="145CA151">
              <wp:simplePos x="899770" y="10073030"/>
              <wp:positionH relativeFrom="page">
                <wp:align>right</wp:align>
              </wp:positionH>
              <wp:positionV relativeFrom="page">
                <wp:align>bottom</wp:align>
              </wp:positionV>
              <wp:extent cx="443865" cy="443865"/>
              <wp:effectExtent l="0" t="0" r="0" b="0"/>
              <wp:wrapNone/>
              <wp:docPr id="75085247" name="Text Box 3"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988BE" w14:textId="5E3FDF6D" w:rsidR="00C37D5D" w:rsidRPr="00C37D5D" w:rsidRDefault="00C37D5D" w:rsidP="00C37D5D">
                          <w:pPr>
                            <w:spacing w:after="0"/>
                            <w:rPr>
                              <w:rFonts w:ascii="Calibri" w:eastAsia="Calibri" w:hAnsi="Calibri" w:cs="Calibri"/>
                              <w:noProof/>
                              <w:color w:val="000000"/>
                              <w:sz w:val="20"/>
                              <w:szCs w:val="20"/>
                            </w:rPr>
                          </w:pPr>
                          <w:r w:rsidRPr="00C37D5D">
                            <w:rPr>
                              <w:rFonts w:ascii="Calibri" w:eastAsia="Calibri" w:hAnsi="Calibri"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9DC2BAB" id="_x0000_t202" coordsize="21600,21600" o:spt="202" path="m,l,21600r21600,l21600,xe">
              <v:stroke joinstyle="miter"/>
              <v:path gradientshapeok="t" o:connecttype="rect"/>
            </v:shapetype>
            <v:shape id="Text Box 3" o:spid="_x0000_s1034" type="#_x0000_t202" alt="Proprietary" style="position:absolute;margin-left:-16.25pt;margin-top:0;width:34.95pt;height:34.9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743988BE" w14:textId="5E3FDF6D" w:rsidR="00C37D5D" w:rsidRPr="00C37D5D" w:rsidRDefault="00C37D5D" w:rsidP="00C37D5D">
                    <w:pPr>
                      <w:spacing w:after="0"/>
                      <w:rPr>
                        <w:rFonts w:ascii="Calibri" w:eastAsia="Calibri" w:hAnsi="Calibri" w:cs="Calibri"/>
                        <w:noProof/>
                        <w:color w:val="000000"/>
                        <w:sz w:val="20"/>
                        <w:szCs w:val="20"/>
                      </w:rPr>
                    </w:pPr>
                    <w:r w:rsidRPr="00C37D5D">
                      <w:rPr>
                        <w:rFonts w:ascii="Calibri" w:eastAsia="Calibri" w:hAnsi="Calibri" w:cs="Calibri"/>
                        <w:noProof/>
                        <w:color w:val="000000"/>
                        <w:sz w:val="20"/>
                        <w:szCs w:val="20"/>
                      </w:rPr>
                      <w:t>Proprietary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1819" w14:textId="094E4D43" w:rsidR="00C37D5D" w:rsidRDefault="00C37D5D">
    <w:pPr>
      <w:pStyle w:val="Footer"/>
    </w:pPr>
    <w:r>
      <w:rPr>
        <w:noProof/>
      </w:rPr>
      <mc:AlternateContent>
        <mc:Choice Requires="wps">
          <w:drawing>
            <wp:anchor distT="0" distB="0" distL="0" distR="0" simplePos="0" relativeHeight="251658240" behindDoc="0" locked="0" layoutInCell="1" allowOverlap="1" wp14:anchorId="1BF6AFDA" wp14:editId="4C036883">
              <wp:simplePos x="635" y="635"/>
              <wp:positionH relativeFrom="page">
                <wp:align>right</wp:align>
              </wp:positionH>
              <wp:positionV relativeFrom="page">
                <wp:align>bottom</wp:align>
              </wp:positionV>
              <wp:extent cx="443865" cy="443865"/>
              <wp:effectExtent l="0" t="0" r="0" b="0"/>
              <wp:wrapNone/>
              <wp:docPr id="1826028859" name="Text Box 1"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BF2D3" w14:textId="2A7F6903" w:rsidR="00C37D5D" w:rsidRPr="00C37D5D" w:rsidRDefault="00C37D5D" w:rsidP="00C37D5D">
                          <w:pPr>
                            <w:spacing w:after="0"/>
                            <w:rPr>
                              <w:rFonts w:ascii="Calibri" w:eastAsia="Calibri" w:hAnsi="Calibri" w:cs="Calibri"/>
                              <w:noProof/>
                              <w:color w:val="000000"/>
                              <w:sz w:val="20"/>
                              <w:szCs w:val="20"/>
                            </w:rPr>
                          </w:pPr>
                          <w:r w:rsidRPr="00C37D5D">
                            <w:rPr>
                              <w:rFonts w:ascii="Calibri" w:eastAsia="Calibri" w:hAnsi="Calibri"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F6AFDA" id="_x0000_t202" coordsize="21600,21600" o:spt="202" path="m,l,21600r21600,l21600,xe">
              <v:stroke joinstyle="miter"/>
              <v:path gradientshapeok="t" o:connecttype="rect"/>
            </v:shapetype>
            <v:shape id="_x0000_s1035" type="#_x0000_t202" alt="Proprietary"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fLEA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fj9HuozriUg55vb/mmwdZb5sMLc0gw7oGiDc94&#10;SAVtSWGwKKnB/fibP+Yj7hilpEXBlNSgoilR3wzyEbU1Gi4Zs8U8z9G9T7fpXb6IN3PUD4BanOKz&#10;sDyZ6HVBjaZ0oN9Q0+vYDUPMcOxZ0v1oPoRevvgmuFivUxJqybKwNTvLY+mIWQT0tXtjzg6oB6Tr&#10;CUZJseId+H1u/NPb9TEgBYmZiG+P5gA76jBxO7yZKPRf7ynr+rJXPwE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e7DnyxACAAAh&#10;BAAADgAAAAAAAAAAAAAAAAAuAgAAZHJzL2Uyb0RvYy54bWxQSwECLQAUAAYACAAAACEAioct7tkA&#10;AAADAQAADwAAAAAAAAAAAAAAAABqBAAAZHJzL2Rvd25yZXYueG1sUEsFBgAAAAAEAAQA8wAAAHAF&#10;AAAAAA==&#10;" filled="f" stroked="f">
              <v:textbox style="mso-fit-shape-to-text:t" inset="0,0,20pt,15pt">
                <w:txbxContent>
                  <w:p w14:paraId="685BF2D3" w14:textId="2A7F6903" w:rsidR="00C37D5D" w:rsidRPr="00C37D5D" w:rsidRDefault="00C37D5D" w:rsidP="00C37D5D">
                    <w:pPr>
                      <w:spacing w:after="0"/>
                      <w:rPr>
                        <w:rFonts w:ascii="Calibri" w:eastAsia="Calibri" w:hAnsi="Calibri" w:cs="Calibri"/>
                        <w:noProof/>
                        <w:color w:val="000000"/>
                        <w:sz w:val="20"/>
                        <w:szCs w:val="20"/>
                      </w:rPr>
                    </w:pPr>
                    <w:r w:rsidRPr="00C37D5D">
                      <w:rPr>
                        <w:rFonts w:ascii="Calibri" w:eastAsia="Calibri" w:hAnsi="Calibri" w:cs="Calibri"/>
                        <w:noProof/>
                        <w:color w:val="000000"/>
                        <w:sz w:val="20"/>
                        <w:szCs w:val="20"/>
                      </w:rPr>
                      <w:t>Proprietary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96CEF" w14:textId="77777777" w:rsidR="00680921" w:rsidRDefault="00680921" w:rsidP="00C37D5D">
      <w:pPr>
        <w:spacing w:after="0" w:line="240" w:lineRule="auto"/>
      </w:pPr>
      <w:r>
        <w:separator/>
      </w:r>
    </w:p>
  </w:footnote>
  <w:footnote w:type="continuationSeparator" w:id="0">
    <w:p w14:paraId="05374CB5" w14:textId="77777777" w:rsidR="00680921" w:rsidRDefault="00680921" w:rsidP="00C37D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7B0"/>
    <w:multiLevelType w:val="hybridMultilevel"/>
    <w:tmpl w:val="4FF49E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9170B47"/>
    <w:multiLevelType w:val="hybridMultilevel"/>
    <w:tmpl w:val="C36EF4C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D81705B"/>
    <w:multiLevelType w:val="hybridMultilevel"/>
    <w:tmpl w:val="33EE92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224950970">
    <w:abstractNumId w:val="1"/>
  </w:num>
  <w:num w:numId="2" w16cid:durableId="1335035771">
    <w:abstractNumId w:val="2"/>
  </w:num>
  <w:num w:numId="3" w16cid:durableId="1474106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5D"/>
    <w:rsid w:val="000E46ED"/>
    <w:rsid w:val="001677CD"/>
    <w:rsid w:val="001B071E"/>
    <w:rsid w:val="001F6FA5"/>
    <w:rsid w:val="00257FED"/>
    <w:rsid w:val="00294660"/>
    <w:rsid w:val="003E378C"/>
    <w:rsid w:val="00403279"/>
    <w:rsid w:val="004F7FAF"/>
    <w:rsid w:val="005B384A"/>
    <w:rsid w:val="00617BA9"/>
    <w:rsid w:val="00680921"/>
    <w:rsid w:val="007830F4"/>
    <w:rsid w:val="007C2736"/>
    <w:rsid w:val="007D655E"/>
    <w:rsid w:val="00851A20"/>
    <w:rsid w:val="008723E5"/>
    <w:rsid w:val="00913FA9"/>
    <w:rsid w:val="009843F3"/>
    <w:rsid w:val="009B4811"/>
    <w:rsid w:val="009B4CDF"/>
    <w:rsid w:val="009D5CF0"/>
    <w:rsid w:val="009F2807"/>
    <w:rsid w:val="009F5713"/>
    <w:rsid w:val="00A57308"/>
    <w:rsid w:val="00A6038F"/>
    <w:rsid w:val="00AD2511"/>
    <w:rsid w:val="00AF600C"/>
    <w:rsid w:val="00BA1485"/>
    <w:rsid w:val="00C00ABB"/>
    <w:rsid w:val="00C37D5D"/>
    <w:rsid w:val="00C778E8"/>
    <w:rsid w:val="00DB0425"/>
    <w:rsid w:val="00E9473D"/>
    <w:rsid w:val="00F55F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E5E6"/>
  <w15:chartTrackingRefBased/>
  <w15:docId w15:val="{2AD1AFD3-8A2A-4858-B220-EF287AB6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FED"/>
    <w:pPr>
      <w:keepNext/>
      <w:keepLines/>
      <w:spacing w:before="240" w:after="0"/>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7D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7D5D"/>
  </w:style>
  <w:style w:type="paragraph" w:styleId="ListParagraph">
    <w:name w:val="List Paragraph"/>
    <w:basedOn w:val="Normal"/>
    <w:uiPriority w:val="34"/>
    <w:qFormat/>
    <w:rsid w:val="007C2736"/>
    <w:pPr>
      <w:ind w:left="720"/>
      <w:contextualSpacing/>
    </w:pPr>
  </w:style>
  <w:style w:type="character" w:customStyle="1" w:styleId="Heading1Char">
    <w:name w:val="Heading 1 Char"/>
    <w:basedOn w:val="DefaultParagraphFont"/>
    <w:link w:val="Heading1"/>
    <w:uiPriority w:val="9"/>
    <w:rsid w:val="00257FED"/>
    <w:rPr>
      <w:rFonts w:ascii="Times New Roman" w:eastAsiaTheme="majorEastAsia" w:hAnsi="Times New Roman" w:cstheme="majorBidi"/>
      <w:b/>
      <w:sz w:val="24"/>
      <w:szCs w:val="32"/>
    </w:rPr>
  </w:style>
  <w:style w:type="paragraph" w:styleId="Caption">
    <w:name w:val="caption"/>
    <w:basedOn w:val="Normal"/>
    <w:next w:val="Normal"/>
    <w:uiPriority w:val="35"/>
    <w:unhideWhenUsed/>
    <w:qFormat/>
    <w:rsid w:val="00257FE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4</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Doğukan Elibol</dc:creator>
  <cp:keywords/>
  <dc:description/>
  <cp:lastModifiedBy>Doğukan Elibol</cp:lastModifiedBy>
  <cp:revision>22</cp:revision>
  <dcterms:created xsi:type="dcterms:W3CDTF">2024-04-17T12:50:00Z</dcterms:created>
  <dcterms:modified xsi:type="dcterms:W3CDTF">2024-04-25T08:54:00Z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6cd6fd3b,3df8d916,479b5bf</vt:lpwstr>
  </property>
  <property fmtid="{D5CDD505-2E9C-101B-9397-08002B2CF9AE}" pid="3" name="ClassificationContentMarkingFooterFontProps">
    <vt:lpwstr>#000000,10,Calibri</vt:lpwstr>
  </property>
  <property fmtid="{D5CDD505-2E9C-101B-9397-08002B2CF9AE}" pid="4" name="ClassificationContentMarkingFooterText">
    <vt:lpwstr>Proprietary</vt:lpwstr>
  </property>
  <property fmtid="{D5CDD505-2E9C-101B-9397-08002B2CF9AE}" pid="5" name="MSIP_Label_da5f6bcb-61c5-4c57-b5b7-b781b8d0593f_Enabled">
    <vt:lpwstr>true</vt:lpwstr>
  </property>
  <property fmtid="{D5CDD505-2E9C-101B-9397-08002B2CF9AE}" pid="6" name="MSIP_Label_da5f6bcb-61c5-4c57-b5b7-b781b8d0593f_SetDate">
    <vt:lpwstr>2024-04-17T12:50:59Z</vt:lpwstr>
  </property>
  <property fmtid="{D5CDD505-2E9C-101B-9397-08002B2CF9AE}" pid="7" name="MSIP_Label_da5f6bcb-61c5-4c57-b5b7-b781b8d0593f_Method">
    <vt:lpwstr>Privileged</vt:lpwstr>
  </property>
  <property fmtid="{D5CDD505-2E9C-101B-9397-08002B2CF9AE}" pid="8" name="MSIP_Label_da5f6bcb-61c5-4c57-b5b7-b781b8d0593f_Name">
    <vt:lpwstr>Şirkete Özel</vt:lpwstr>
  </property>
  <property fmtid="{D5CDD505-2E9C-101B-9397-08002B2CF9AE}" pid="9" name="MSIP_Label_da5f6bcb-61c5-4c57-b5b7-b781b8d0593f_SiteId">
    <vt:lpwstr>9b2aa256-6b63-48b7-88bd-26407e34cbc4</vt:lpwstr>
  </property>
  <property fmtid="{D5CDD505-2E9C-101B-9397-08002B2CF9AE}" pid="10" name="MSIP_Label_da5f6bcb-61c5-4c57-b5b7-b781b8d0593f_ActionId">
    <vt:lpwstr>c2f7fc58-cb66-4cee-802f-7d2dcb59637e</vt:lpwstr>
  </property>
  <property fmtid="{D5CDD505-2E9C-101B-9397-08002B2CF9AE}" pid="11" name="MSIP_Label_da5f6bcb-61c5-4c57-b5b7-b781b8d0593f_ContentBits">
    <vt:lpwstr>2</vt:lpwstr>
  </property>
</Properties>
</file>