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A9A9" w14:textId="77777777" w:rsidR="00475815" w:rsidRDefault="00475815" w:rsidP="00475815">
      <w:pPr>
        <w:rPr>
          <w:b/>
          <w:bCs/>
          <w:kern w:val="28"/>
          <w:sz w:val="32"/>
          <w:szCs w:val="32"/>
        </w:rPr>
      </w:pPr>
      <w:r w:rsidRPr="00475815">
        <w:rPr>
          <w:b/>
          <w:bCs/>
          <w:kern w:val="28"/>
          <w:sz w:val="32"/>
          <w:szCs w:val="32"/>
          <w:lang w:val="en-US"/>
        </w:rPr>
        <w:t>Machine Learning to Empower Engineering Organizations: Technology &amp; Applications</w:t>
      </w:r>
      <w:r w:rsidRPr="00475815">
        <w:rPr>
          <w:b/>
          <w:bCs/>
          <w:kern w:val="28"/>
          <w:sz w:val="32"/>
          <w:szCs w:val="32"/>
        </w:rPr>
        <w:t xml:space="preserve"> </w:t>
      </w:r>
    </w:p>
    <w:p w14:paraId="47411E0F" w14:textId="7C60B4A5" w:rsidR="00F65D87" w:rsidRDefault="000707E1" w:rsidP="00475815">
      <w:pPr>
        <w:jc w:val="right"/>
      </w:pPr>
      <w:r w:rsidRPr="00475815">
        <w:rPr>
          <w:lang w:val="en-US"/>
        </w:rPr>
        <w:br/>
      </w:r>
      <w:r w:rsidR="00475815" w:rsidRPr="00475815">
        <w:rPr>
          <w:lang w:val="en-US"/>
        </w:rPr>
        <w:t xml:space="preserve">Dr. Pierre </w:t>
      </w:r>
      <w:proofErr w:type="spellStart"/>
      <w:r w:rsidR="00475815" w:rsidRPr="00475815">
        <w:rPr>
          <w:lang w:val="en-US"/>
        </w:rPr>
        <w:t>Baqué</w:t>
      </w:r>
      <w:proofErr w:type="spellEnd"/>
      <w:r w:rsidR="00475815" w:rsidRPr="00475815">
        <w:rPr>
          <w:lang w:val="en-US"/>
        </w:rPr>
        <w:t>, M</w:t>
      </w:r>
      <w:r w:rsidR="00475815">
        <w:rPr>
          <w:lang w:val="en-US"/>
        </w:rPr>
        <w:t>artino Milani</w:t>
      </w:r>
      <w:r w:rsidR="00475815">
        <w:rPr>
          <w:lang w:val="en-US"/>
        </w:rPr>
        <w:t xml:space="preserve">, </w:t>
      </w:r>
      <w:r w:rsidR="00475815" w:rsidRPr="00475815">
        <w:rPr>
          <w:lang w:val="en-US"/>
        </w:rPr>
        <w:t>Kosmas K</w:t>
      </w:r>
      <w:proofErr w:type="spellStart"/>
      <w:r w:rsidR="00475815" w:rsidRPr="00475815">
        <w:rPr>
          <w:lang w:val="en-US"/>
        </w:rPr>
        <w:t>ritikos</w:t>
      </w:r>
      <w:proofErr w:type="spellEnd"/>
      <w:r w:rsidR="00475815" w:rsidRPr="00475815">
        <w:rPr>
          <w:lang w:val="en-US"/>
        </w:rPr>
        <w:br/>
      </w:r>
      <w:r w:rsidR="00475815" w:rsidRPr="00475815">
        <w:rPr>
          <w:i/>
          <w:lang w:val="en-US"/>
        </w:rPr>
        <w:t xml:space="preserve"> Neural Concept, Switzerland</w:t>
      </w:r>
      <w:r w:rsidR="00722BA4" w:rsidRPr="00475815">
        <w:rPr>
          <w:lang w:val="en-US"/>
        </w:rPr>
        <w:br/>
      </w:r>
    </w:p>
    <w:p w14:paraId="282AF074" w14:textId="77777777" w:rsidR="00313D13" w:rsidRPr="001D0404" w:rsidRDefault="001D0404" w:rsidP="00313D13">
      <w:pPr>
        <w:pStyle w:val="Author"/>
        <w:rPr>
          <w:rStyle w:val="Strong"/>
        </w:rPr>
      </w:pPr>
      <w:r w:rsidRPr="001D0404">
        <w:rPr>
          <w:rStyle w:val="Strong"/>
        </w:rPr>
        <w:t>Abstract</w:t>
      </w:r>
    </w:p>
    <w:p w14:paraId="45835367" w14:textId="41332C82" w:rsidR="00475815" w:rsidRDefault="00475815" w:rsidP="00475815">
      <w:r>
        <w:t>To tackle new challenges, engineers need radically new capabilities, including more effective ways to harness our computational resources</w:t>
      </w:r>
      <w:r>
        <w:t>.</w:t>
      </w:r>
    </w:p>
    <w:p w14:paraId="0C827E6A" w14:textId="77777777" w:rsidR="00475815" w:rsidRDefault="00475815" w:rsidP="00475815">
      <w:r>
        <w:t>Because of their historical origin, simulation tools are not well adapted to design optimization in fast-paced production and design environments. It is extremely hard for design teams to leverage insights provided by advanced simulations and by the specialized teams who develop them. Deep Learning technologies can be used to integrate knowledge from simulation and design optimization tools in the workflow of the design engineers, instead of delegating this task to separate expert teams.</w:t>
      </w:r>
      <w:r>
        <w:t xml:space="preserve"> </w:t>
      </w:r>
    </w:p>
    <w:p w14:paraId="5E13C562" w14:textId="77777777" w:rsidR="00475815" w:rsidRDefault="00475815" w:rsidP="00475815">
      <w:r>
        <w:t>In this talk, we explain how recent algorithms based on Geometric Deep Learning, allow shortcutting any simulation chain through a predictive model that outputs post processed simulation results and optimization suggestions, right from the CAD design. These models are being used in engineering companies to simplify processes and to emulate the expertise of simulation engineers in the hands of product or design engineers early in the development process. Thus, the number of iterations between teams are reduced while accelerating the design activities.</w:t>
      </w:r>
      <w:r>
        <w:t xml:space="preserve"> </w:t>
      </w:r>
    </w:p>
    <w:p w14:paraId="6ED777E3" w14:textId="05385B50" w:rsidR="001D0404" w:rsidRDefault="00475815" w:rsidP="00475815">
      <w:r>
        <w:t>We will also present recent developments and application examples in Geometry Generative Design tools, which can be combined with the predictive models, as well as real use cases of these technologies, enabling optimization within a fragment of the time necessary with traditional simulation techniques.</w:t>
      </w:r>
    </w:p>
    <w:p w14:paraId="5B1F35C6" w14:textId="3B2BDCAC" w:rsidR="007A50CA" w:rsidRPr="00475815" w:rsidRDefault="00475815" w:rsidP="00475815">
      <w:pPr>
        <w:pStyle w:val="Heading1"/>
        <w:rPr>
          <w:lang w:val="en-CH"/>
        </w:rPr>
      </w:pPr>
      <w:r w:rsidRPr="00475815">
        <w:t>Learn to simulate</w:t>
      </w:r>
      <w:r>
        <w:t xml:space="preserve">. </w:t>
      </w:r>
      <w:r w:rsidRPr="00475815">
        <w:rPr>
          <w:lang w:val="en-US"/>
        </w:rPr>
        <w:t>Non-parametric surrogate models for simulations</w:t>
      </w:r>
      <w:r>
        <w:rPr>
          <w:lang w:val="en-CH"/>
        </w:rPr>
        <w:t>.</w:t>
      </w:r>
    </w:p>
    <w:p w14:paraId="02B259E1" w14:textId="77777777" w:rsidR="007C31E5" w:rsidRDefault="007C31E5" w:rsidP="007C31E5">
      <w:pPr>
        <w:pStyle w:val="Figure"/>
        <w:numPr>
          <w:ilvl w:val="0"/>
          <w:numId w:val="0"/>
        </w:numPr>
        <w:ind w:left="720" w:hanging="360"/>
      </w:pPr>
    </w:p>
    <w:p w14:paraId="15801ECF" w14:textId="77777777" w:rsidR="00A85244" w:rsidRDefault="00475815" w:rsidP="00A85244">
      <w:pPr>
        <w:rPr>
          <w:lang w:val="en-US"/>
        </w:rPr>
      </w:pPr>
      <w:proofErr w:type="gramStart"/>
      <w:r w:rsidRPr="00A85244">
        <w:rPr>
          <w:lang w:val="en-US"/>
        </w:rPr>
        <w:t>Non parametric</w:t>
      </w:r>
      <w:proofErr w:type="gramEnd"/>
      <w:r w:rsidRPr="00A85244">
        <w:rPr>
          <w:lang w:val="en-US"/>
        </w:rPr>
        <w:t xml:space="preserve"> surrogate models extend </w:t>
      </w:r>
      <w:r w:rsidR="00A85244" w:rsidRPr="00A85244">
        <w:rPr>
          <w:lang w:val="en-US"/>
        </w:rPr>
        <w:t xml:space="preserve">traditional parameter based surrogate techniques allowing </w:t>
      </w:r>
      <w:r w:rsidR="00A85244">
        <w:rPr>
          <w:lang w:val="en-US"/>
        </w:rPr>
        <w:t xml:space="preserve">to </w:t>
      </w:r>
    </w:p>
    <w:p w14:paraId="7AF228F1" w14:textId="7CFF8856" w:rsidR="007C31E5" w:rsidRDefault="00A85244" w:rsidP="00A85244">
      <w:pPr>
        <w:pStyle w:val="ListParagraph"/>
        <w:numPr>
          <w:ilvl w:val="0"/>
          <w:numId w:val="14"/>
        </w:numPr>
        <w:rPr>
          <w:lang w:val="en-US"/>
        </w:rPr>
      </w:pPr>
      <w:r>
        <w:rPr>
          <w:lang w:val="en-US"/>
        </w:rPr>
        <w:t>C</w:t>
      </w:r>
      <w:r w:rsidRPr="00A85244">
        <w:rPr>
          <w:lang w:val="en-US"/>
        </w:rPr>
        <w:t xml:space="preserve">apitalize on all past </w:t>
      </w:r>
      <w:proofErr w:type="spellStart"/>
      <w:r w:rsidRPr="00A85244">
        <w:rPr>
          <w:lang w:val="en-US"/>
        </w:rPr>
        <w:t>DoEs</w:t>
      </w:r>
      <w:proofErr w:type="spellEnd"/>
      <w:r w:rsidRPr="00A85244">
        <w:rPr>
          <w:lang w:val="en-US"/>
        </w:rPr>
        <w:t xml:space="preserve"> and historical data for a specific application.  </w:t>
      </w:r>
    </w:p>
    <w:p w14:paraId="6056EE26" w14:textId="03D4E66A" w:rsidR="00A85244" w:rsidRDefault="00A85244" w:rsidP="00A85244">
      <w:pPr>
        <w:pStyle w:val="ListParagraph"/>
        <w:numPr>
          <w:ilvl w:val="0"/>
          <w:numId w:val="14"/>
        </w:numPr>
        <w:rPr>
          <w:lang w:val="en-US"/>
        </w:rPr>
      </w:pPr>
      <w:r>
        <w:rPr>
          <w:lang w:val="en-US"/>
        </w:rPr>
        <w:t xml:space="preserve">Use fast surrogate models on brand new projects without the need of a new </w:t>
      </w:r>
      <w:proofErr w:type="gramStart"/>
      <w:r>
        <w:rPr>
          <w:lang w:val="en-US"/>
        </w:rPr>
        <w:t>DoE</w:t>
      </w:r>
      <w:proofErr w:type="gramEnd"/>
    </w:p>
    <w:p w14:paraId="17E68103" w14:textId="77777777" w:rsidR="00650638" w:rsidRDefault="00650638" w:rsidP="00650638">
      <w:pPr>
        <w:tabs>
          <w:tab w:val="left" w:pos="567"/>
          <w:tab w:val="left" w:pos="567"/>
        </w:tabs>
      </w:pPr>
    </w:p>
    <w:p w14:paraId="00F0006C" w14:textId="77777777" w:rsidR="00650638" w:rsidRDefault="00650638" w:rsidP="00650638">
      <w:pPr>
        <w:tabs>
          <w:tab w:val="left" w:pos="567"/>
          <w:tab w:val="left" w:pos="567"/>
        </w:tabs>
      </w:pPr>
      <w:r>
        <w:t xml:space="preserve">non-exhaustive list of possible applications: </w:t>
      </w:r>
    </w:p>
    <w:p w14:paraId="124CE8C8" w14:textId="77777777" w:rsidR="00650638" w:rsidRDefault="00650638" w:rsidP="00650638">
      <w:pPr>
        <w:numPr>
          <w:ilvl w:val="0"/>
          <w:numId w:val="15"/>
        </w:numPr>
        <w:tabs>
          <w:tab w:val="left" w:pos="567"/>
          <w:tab w:val="left" w:pos="567"/>
        </w:tabs>
        <w:spacing w:after="0"/>
      </w:pPr>
      <w:r>
        <w:t>heat exchanger design (</w:t>
      </w:r>
      <w:proofErr w:type="spellStart"/>
      <w:r>
        <w:t>cfd</w:t>
      </w:r>
      <w:proofErr w:type="spellEnd"/>
      <w:r>
        <w:t xml:space="preserve"> simulations)</w:t>
      </w:r>
    </w:p>
    <w:p w14:paraId="2B8B0751" w14:textId="77777777" w:rsidR="00650638" w:rsidRDefault="00650638" w:rsidP="00650638">
      <w:pPr>
        <w:numPr>
          <w:ilvl w:val="0"/>
          <w:numId w:val="15"/>
        </w:numPr>
        <w:tabs>
          <w:tab w:val="left" w:pos="567"/>
          <w:tab w:val="left" w:pos="567"/>
        </w:tabs>
        <w:spacing w:before="0" w:after="0"/>
      </w:pPr>
      <w:r>
        <w:t>durability (FEA simulations, transient and static)</w:t>
      </w:r>
    </w:p>
    <w:p w14:paraId="0FA4786C" w14:textId="77777777" w:rsidR="00650638" w:rsidRDefault="00650638" w:rsidP="00650638">
      <w:pPr>
        <w:numPr>
          <w:ilvl w:val="0"/>
          <w:numId w:val="15"/>
        </w:numPr>
        <w:tabs>
          <w:tab w:val="left" w:pos="567"/>
          <w:tab w:val="left" w:pos="567"/>
        </w:tabs>
        <w:spacing w:before="0" w:after="0"/>
      </w:pPr>
      <w:r>
        <w:t>external aerodynamics (</w:t>
      </w:r>
      <w:proofErr w:type="spellStart"/>
      <w:r>
        <w:t>cfd</w:t>
      </w:r>
      <w:proofErr w:type="spellEnd"/>
      <w:r>
        <w:t xml:space="preserve"> simulations)</w:t>
      </w:r>
    </w:p>
    <w:p w14:paraId="33AC75BA" w14:textId="77777777" w:rsidR="00650638" w:rsidRDefault="00650638" w:rsidP="00650638">
      <w:pPr>
        <w:numPr>
          <w:ilvl w:val="0"/>
          <w:numId w:val="15"/>
        </w:numPr>
        <w:tabs>
          <w:tab w:val="left" w:pos="567"/>
          <w:tab w:val="left" w:pos="567"/>
        </w:tabs>
        <w:spacing w:before="0" w:after="0"/>
      </w:pPr>
      <w:r>
        <w:t>internal flows (</w:t>
      </w:r>
      <w:proofErr w:type="spellStart"/>
      <w:r>
        <w:t>cfd</w:t>
      </w:r>
      <w:proofErr w:type="spellEnd"/>
      <w:r>
        <w:t xml:space="preserve"> simulations, turbomachinery, pipes, etc.)</w:t>
      </w:r>
    </w:p>
    <w:p w14:paraId="7A2D4263" w14:textId="77777777" w:rsidR="00650638" w:rsidRDefault="00650638" w:rsidP="00650638">
      <w:pPr>
        <w:numPr>
          <w:ilvl w:val="0"/>
          <w:numId w:val="15"/>
        </w:numPr>
        <w:tabs>
          <w:tab w:val="left" w:pos="567"/>
          <w:tab w:val="left" w:pos="567"/>
        </w:tabs>
        <w:spacing w:before="0" w:after="0"/>
      </w:pPr>
      <w:r>
        <w:t xml:space="preserve">PCB drop tests (transient </w:t>
      </w:r>
      <w:proofErr w:type="spellStart"/>
      <w:r>
        <w:t>fea</w:t>
      </w:r>
      <w:proofErr w:type="spellEnd"/>
      <w:r>
        <w:t xml:space="preserve"> simulations)</w:t>
      </w:r>
    </w:p>
    <w:p w14:paraId="0F568D6C" w14:textId="0DE3BFB9" w:rsidR="00650638" w:rsidRPr="00650638" w:rsidRDefault="00650638" w:rsidP="00650638">
      <w:pPr>
        <w:numPr>
          <w:ilvl w:val="0"/>
          <w:numId w:val="15"/>
        </w:numPr>
        <w:tabs>
          <w:tab w:val="left" w:pos="567"/>
        </w:tabs>
        <w:spacing w:before="0"/>
      </w:pPr>
      <w:r>
        <w:t xml:space="preserve">process simulations (warpage prediction for injection </w:t>
      </w:r>
      <w:proofErr w:type="spellStart"/>
      <w:r>
        <w:t>molding</w:t>
      </w:r>
      <w:proofErr w:type="spellEnd"/>
      <w:r>
        <w:t>, stamping, etc.)</w:t>
      </w:r>
    </w:p>
    <w:p w14:paraId="3719963E" w14:textId="4EBADC90" w:rsidR="00962299" w:rsidRDefault="00475815" w:rsidP="00475815">
      <w:pPr>
        <w:pStyle w:val="Heading1"/>
        <w:rPr>
          <w:lang w:val="en-US"/>
        </w:rPr>
      </w:pPr>
      <w:r>
        <w:t xml:space="preserve">Application #1: </w:t>
      </w:r>
      <w:r w:rsidRPr="00475815">
        <w:rPr>
          <w:lang w:val="en-US"/>
        </w:rPr>
        <w:t xml:space="preserve">Data fusion </w:t>
      </w:r>
      <w:proofErr w:type="gramStart"/>
      <w:r w:rsidRPr="00475815">
        <w:rPr>
          <w:lang w:val="en-US"/>
        </w:rPr>
        <w:t>for  accurate</w:t>
      </w:r>
      <w:proofErr w:type="gramEnd"/>
      <w:r w:rsidRPr="00475815">
        <w:rPr>
          <w:lang w:val="en-US"/>
        </w:rPr>
        <w:t xml:space="preserve"> wind prediction around a building</w:t>
      </w:r>
    </w:p>
    <w:p w14:paraId="0DE835AF" w14:textId="11A271C0" w:rsidR="00A85244" w:rsidRPr="00A85244" w:rsidRDefault="00A85244" w:rsidP="00A85244">
      <w:pPr>
        <w:rPr>
          <w:lang w:val="en-US"/>
        </w:rPr>
      </w:pPr>
      <w:r>
        <w:rPr>
          <w:lang w:val="en-US"/>
        </w:rPr>
        <w:t>Neural Concept’s surrogate model can learn from a mix of different datasets (CFD and wind tunnel) for accurate instant wind analysis.</w:t>
      </w:r>
    </w:p>
    <w:p w14:paraId="3164E6B2" w14:textId="61CE374F" w:rsidR="00475815" w:rsidRDefault="00475815" w:rsidP="00475815">
      <w:pPr>
        <w:pStyle w:val="Heading1"/>
      </w:pPr>
      <w:r>
        <w:t xml:space="preserve">Generative Design: </w:t>
      </w:r>
      <w:r w:rsidRPr="00475815">
        <w:t xml:space="preserve">Instant </w:t>
      </w:r>
      <w:r>
        <w:t xml:space="preserve">3D </w:t>
      </w:r>
      <w:r w:rsidRPr="00475815">
        <w:t>design generation</w:t>
      </w:r>
    </w:p>
    <w:p w14:paraId="36D7A7F3" w14:textId="6E8BCEFF" w:rsidR="00A85244" w:rsidRPr="00475815" w:rsidRDefault="00A85244" w:rsidP="00A85244">
      <w:pPr>
        <w:rPr>
          <w:lang w:val="en-CH"/>
        </w:rPr>
      </w:pPr>
      <w:r>
        <w:rPr>
          <w:lang w:val="en-CH"/>
        </w:rPr>
        <w:t>Neural Concept’s 3D generative models learn from past DoEs andcan  generate geometries of different topologies in seconds.</w:t>
      </w:r>
    </w:p>
    <w:p w14:paraId="13AAE43B" w14:textId="7B25D563" w:rsidR="00475815" w:rsidRPr="00475815" w:rsidRDefault="00475815" w:rsidP="00475815">
      <w:pPr>
        <w:pStyle w:val="Heading1"/>
        <w:rPr>
          <w:lang w:val="en-CH"/>
        </w:rPr>
      </w:pPr>
      <w:r>
        <w:rPr>
          <w:lang w:val="en-US"/>
        </w:rPr>
        <w:t xml:space="preserve">Application #2: </w:t>
      </w:r>
      <w:r w:rsidRPr="00475815">
        <w:rPr>
          <w:lang w:val="en-US"/>
        </w:rPr>
        <w:t>Non-parametric optimi</w:t>
      </w:r>
      <w:r w:rsidR="00A85244">
        <w:rPr>
          <w:lang w:val="en-US"/>
        </w:rPr>
        <w:t>z</w:t>
      </w:r>
      <w:r w:rsidRPr="00475815">
        <w:rPr>
          <w:lang w:val="en-US"/>
        </w:rPr>
        <w:t>ation of a car’s crash box</w:t>
      </w:r>
    </w:p>
    <w:p w14:paraId="4D668F0B" w14:textId="05A816CF" w:rsidR="00313D13" w:rsidRPr="00A85244" w:rsidRDefault="00A85244" w:rsidP="00313D13">
      <w:pPr>
        <w:rPr>
          <w:lang w:val="en-US"/>
        </w:rPr>
      </w:pPr>
      <w:r w:rsidRPr="00A85244">
        <w:rPr>
          <w:lang w:val="en-US"/>
        </w:rPr>
        <w:t xml:space="preserve">Merging </w:t>
      </w:r>
      <w:proofErr w:type="gramStart"/>
      <w:r w:rsidRPr="00A85244">
        <w:rPr>
          <w:lang w:val="en-US"/>
        </w:rPr>
        <w:t>non parametric</w:t>
      </w:r>
      <w:proofErr w:type="gramEnd"/>
      <w:r w:rsidRPr="00A85244">
        <w:rPr>
          <w:lang w:val="en-US"/>
        </w:rPr>
        <w:t xml:space="preserve"> surrogate models with 3D generative models allows for </w:t>
      </w:r>
      <w:r>
        <w:rPr>
          <w:lang w:val="en-US"/>
        </w:rPr>
        <w:t xml:space="preserve">a fast exploration of a very </w:t>
      </w:r>
      <w:r w:rsidRPr="00A85244">
        <w:rPr>
          <w:lang w:val="en-US"/>
        </w:rPr>
        <w:t>wide</w:t>
      </w:r>
      <w:r>
        <w:rPr>
          <w:lang w:val="en-US"/>
        </w:rPr>
        <w:t xml:space="preserve"> design space. In this example, we see how an optimization campaign generated more than 5000 designs in around 6 hours, leading to 10% improvement on multiple KPIs with respect to previous state of the art design.</w:t>
      </w:r>
    </w:p>
    <w:p w14:paraId="55520B0C" w14:textId="6A581382" w:rsidR="00313D13" w:rsidRPr="00962299" w:rsidRDefault="00313D13" w:rsidP="00475815">
      <w:pPr>
        <w:pStyle w:val="Heading1"/>
        <w:numPr>
          <w:ilvl w:val="0"/>
          <w:numId w:val="0"/>
        </w:numPr>
      </w:pPr>
    </w:p>
    <w:sectPr w:rsidR="00313D13" w:rsidRPr="00962299" w:rsidSect="008105A7">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B3D1" w14:textId="77777777" w:rsidR="008105A7" w:rsidRDefault="008105A7">
      <w:r>
        <w:separator/>
      </w:r>
    </w:p>
  </w:endnote>
  <w:endnote w:type="continuationSeparator" w:id="0">
    <w:p w14:paraId="2133F65A" w14:textId="77777777" w:rsidR="008105A7" w:rsidRDefault="0081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54B1" w14:textId="77777777" w:rsidR="008105A7" w:rsidRDefault="008105A7">
      <w:r>
        <w:separator/>
      </w:r>
    </w:p>
  </w:footnote>
  <w:footnote w:type="continuationSeparator" w:id="0">
    <w:p w14:paraId="0B6591AB" w14:textId="77777777" w:rsidR="008105A7" w:rsidRDefault="00810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5C0F9C"/>
    <w:multiLevelType w:val="hybridMultilevel"/>
    <w:tmpl w:val="B288C37A"/>
    <w:lvl w:ilvl="0" w:tplc="87A0890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20ACD"/>
    <w:multiLevelType w:val="hybridMultilevel"/>
    <w:tmpl w:val="136EDAF0"/>
    <w:lvl w:ilvl="0" w:tplc="AE20A8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97135"/>
    <w:multiLevelType w:val="multilevel"/>
    <w:tmpl w:val="AE4C0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7228958">
    <w:abstractNumId w:val="2"/>
  </w:num>
  <w:num w:numId="2" w16cid:durableId="804348636">
    <w:abstractNumId w:val="13"/>
  </w:num>
  <w:num w:numId="3" w16cid:durableId="214395389">
    <w:abstractNumId w:val="3"/>
  </w:num>
  <w:num w:numId="4" w16cid:durableId="553934876">
    <w:abstractNumId w:val="1"/>
  </w:num>
  <w:num w:numId="5" w16cid:durableId="1233005293">
    <w:abstractNumId w:val="0"/>
  </w:num>
  <w:num w:numId="6" w16cid:durableId="354186598">
    <w:abstractNumId w:val="12"/>
  </w:num>
  <w:num w:numId="7" w16cid:durableId="1561675234">
    <w:abstractNumId w:val="5"/>
  </w:num>
  <w:num w:numId="8" w16cid:durableId="1179850788">
    <w:abstractNumId w:val="4"/>
  </w:num>
  <w:num w:numId="9" w16cid:durableId="923336921">
    <w:abstractNumId w:val="10"/>
  </w:num>
  <w:num w:numId="10" w16cid:durableId="1468354205">
    <w:abstractNumId w:val="14"/>
  </w:num>
  <w:num w:numId="11" w16cid:durableId="74716653">
    <w:abstractNumId w:val="8"/>
  </w:num>
  <w:num w:numId="12" w16cid:durableId="1390615213">
    <w:abstractNumId w:val="7"/>
  </w:num>
  <w:num w:numId="13" w16cid:durableId="1362438267">
    <w:abstractNumId w:val="6"/>
  </w:num>
  <w:num w:numId="14" w16cid:durableId="1179850738">
    <w:abstractNumId w:val="9"/>
  </w:num>
  <w:num w:numId="15" w16cid:durableId="848957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25650"/>
    <w:rsid w:val="000707E1"/>
    <w:rsid w:val="00080A67"/>
    <w:rsid w:val="000B1E2B"/>
    <w:rsid w:val="001018B2"/>
    <w:rsid w:val="00131620"/>
    <w:rsid w:val="001328CA"/>
    <w:rsid w:val="00160767"/>
    <w:rsid w:val="00176372"/>
    <w:rsid w:val="00196F9C"/>
    <w:rsid w:val="001A4A05"/>
    <w:rsid w:val="001C06B6"/>
    <w:rsid w:val="001D0404"/>
    <w:rsid w:val="00222560"/>
    <w:rsid w:val="00267461"/>
    <w:rsid w:val="00287CCB"/>
    <w:rsid w:val="002947F3"/>
    <w:rsid w:val="002B0A9C"/>
    <w:rsid w:val="002F7078"/>
    <w:rsid w:val="00313D13"/>
    <w:rsid w:val="00316979"/>
    <w:rsid w:val="00324533"/>
    <w:rsid w:val="00340E6E"/>
    <w:rsid w:val="00377A3F"/>
    <w:rsid w:val="003D49B4"/>
    <w:rsid w:val="00407B2E"/>
    <w:rsid w:val="00466A42"/>
    <w:rsid w:val="00467644"/>
    <w:rsid w:val="00475815"/>
    <w:rsid w:val="00520BE1"/>
    <w:rsid w:val="0055137A"/>
    <w:rsid w:val="005D132B"/>
    <w:rsid w:val="00602672"/>
    <w:rsid w:val="00634063"/>
    <w:rsid w:val="00650638"/>
    <w:rsid w:val="00665A77"/>
    <w:rsid w:val="0069494B"/>
    <w:rsid w:val="006C59EA"/>
    <w:rsid w:val="006E6933"/>
    <w:rsid w:val="007065BF"/>
    <w:rsid w:val="00722BA4"/>
    <w:rsid w:val="0075591D"/>
    <w:rsid w:val="0077575D"/>
    <w:rsid w:val="00777FE4"/>
    <w:rsid w:val="007A50CA"/>
    <w:rsid w:val="007B7792"/>
    <w:rsid w:val="007C0A8B"/>
    <w:rsid w:val="007C31E5"/>
    <w:rsid w:val="008105A7"/>
    <w:rsid w:val="00841B9F"/>
    <w:rsid w:val="008C7C9B"/>
    <w:rsid w:val="008D7DB3"/>
    <w:rsid w:val="008F448B"/>
    <w:rsid w:val="0090691D"/>
    <w:rsid w:val="0095210F"/>
    <w:rsid w:val="00962299"/>
    <w:rsid w:val="00986AE8"/>
    <w:rsid w:val="009B583A"/>
    <w:rsid w:val="009C382F"/>
    <w:rsid w:val="009E499A"/>
    <w:rsid w:val="00A80BBF"/>
    <w:rsid w:val="00A85244"/>
    <w:rsid w:val="00AC7551"/>
    <w:rsid w:val="00AE67A4"/>
    <w:rsid w:val="00B263F1"/>
    <w:rsid w:val="00B852F5"/>
    <w:rsid w:val="00B949BF"/>
    <w:rsid w:val="00BA4E22"/>
    <w:rsid w:val="00BD0E17"/>
    <w:rsid w:val="00C341C7"/>
    <w:rsid w:val="00C42C2E"/>
    <w:rsid w:val="00C92321"/>
    <w:rsid w:val="00D41D78"/>
    <w:rsid w:val="00DC03B4"/>
    <w:rsid w:val="00DD3CD3"/>
    <w:rsid w:val="00ED6A62"/>
    <w:rsid w:val="00EF44C3"/>
    <w:rsid w:val="00EF4C6C"/>
    <w:rsid w:val="00F355FE"/>
    <w:rsid w:val="00F65D87"/>
    <w:rsid w:val="00F8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D2176"/>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paragraph" w:styleId="ListParagraph">
    <w:name w:val="List Paragraph"/>
    <w:basedOn w:val="Normal"/>
    <w:uiPriority w:val="34"/>
    <w:qFormat/>
    <w:rsid w:val="00A8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485">
      <w:bodyDiv w:val="1"/>
      <w:marLeft w:val="0"/>
      <w:marRight w:val="0"/>
      <w:marTop w:val="0"/>
      <w:marBottom w:val="0"/>
      <w:divBdr>
        <w:top w:val="none" w:sz="0" w:space="0" w:color="auto"/>
        <w:left w:val="none" w:sz="0" w:space="0" w:color="auto"/>
        <w:bottom w:val="none" w:sz="0" w:space="0" w:color="auto"/>
        <w:right w:val="none" w:sz="0" w:space="0" w:color="auto"/>
      </w:divBdr>
    </w:div>
    <w:div w:id="330183203">
      <w:bodyDiv w:val="1"/>
      <w:marLeft w:val="0"/>
      <w:marRight w:val="0"/>
      <w:marTop w:val="0"/>
      <w:marBottom w:val="0"/>
      <w:divBdr>
        <w:top w:val="none" w:sz="0" w:space="0" w:color="auto"/>
        <w:left w:val="none" w:sz="0" w:space="0" w:color="auto"/>
        <w:bottom w:val="none" w:sz="0" w:space="0" w:color="auto"/>
        <w:right w:val="none" w:sz="0" w:space="0" w:color="auto"/>
      </w:divBdr>
    </w:div>
    <w:div w:id="523131414">
      <w:bodyDiv w:val="1"/>
      <w:marLeft w:val="0"/>
      <w:marRight w:val="0"/>
      <w:marTop w:val="0"/>
      <w:marBottom w:val="0"/>
      <w:divBdr>
        <w:top w:val="none" w:sz="0" w:space="0" w:color="auto"/>
        <w:left w:val="none" w:sz="0" w:space="0" w:color="auto"/>
        <w:bottom w:val="none" w:sz="0" w:space="0" w:color="auto"/>
        <w:right w:val="none" w:sz="0" w:space="0" w:color="auto"/>
      </w:divBdr>
    </w:div>
    <w:div w:id="596867587">
      <w:bodyDiv w:val="1"/>
      <w:marLeft w:val="0"/>
      <w:marRight w:val="0"/>
      <w:marTop w:val="0"/>
      <w:marBottom w:val="0"/>
      <w:divBdr>
        <w:top w:val="none" w:sz="0" w:space="0" w:color="auto"/>
        <w:left w:val="none" w:sz="0" w:space="0" w:color="auto"/>
        <w:bottom w:val="none" w:sz="0" w:space="0" w:color="auto"/>
        <w:right w:val="none" w:sz="0" w:space="0" w:color="auto"/>
      </w:divBdr>
    </w:div>
    <w:div w:id="724177799">
      <w:bodyDiv w:val="1"/>
      <w:marLeft w:val="0"/>
      <w:marRight w:val="0"/>
      <w:marTop w:val="0"/>
      <w:marBottom w:val="0"/>
      <w:divBdr>
        <w:top w:val="none" w:sz="0" w:space="0" w:color="auto"/>
        <w:left w:val="none" w:sz="0" w:space="0" w:color="auto"/>
        <w:bottom w:val="none" w:sz="0" w:space="0" w:color="auto"/>
        <w:right w:val="none" w:sz="0" w:space="0" w:color="auto"/>
      </w:divBdr>
    </w:div>
    <w:div w:id="1915816902">
      <w:bodyDiv w:val="1"/>
      <w:marLeft w:val="0"/>
      <w:marRight w:val="0"/>
      <w:marTop w:val="0"/>
      <w:marBottom w:val="0"/>
      <w:divBdr>
        <w:top w:val="none" w:sz="0" w:space="0" w:color="auto"/>
        <w:left w:val="none" w:sz="0" w:space="0" w:color="auto"/>
        <w:bottom w:val="none" w:sz="0" w:space="0" w:color="auto"/>
        <w:right w:val="none" w:sz="0" w:space="0" w:color="auto"/>
      </w:divBdr>
    </w:div>
    <w:div w:id="19879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C:\Users\Jo Davenport\Downloads\paper_template.dotx</Template>
  <TotalTime>17</TotalTime>
  <Pages>2</Pages>
  <Words>501</Words>
  <Characters>2626</Characters>
  <Application>Microsoft Office Word</Application>
  <DocSecurity>0</DocSecurity>
  <Lines>64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Martino Milani</cp:lastModifiedBy>
  <cp:revision>6</cp:revision>
  <dcterms:created xsi:type="dcterms:W3CDTF">2019-09-02T10:37:00Z</dcterms:created>
  <dcterms:modified xsi:type="dcterms:W3CDTF">2024-04-30T15:04:00Z</dcterms:modified>
</cp:coreProperties>
</file>