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4E846" w14:textId="2CC78866" w:rsidR="00986AE8" w:rsidRPr="001D0404" w:rsidRDefault="00D04FBD" w:rsidP="001D0404">
      <w:pPr>
        <w:pStyle w:val="Title"/>
        <w:jc w:val="left"/>
        <w:rPr>
          <w:caps w:val="0"/>
        </w:rPr>
      </w:pPr>
      <w:r>
        <w:rPr>
          <w:caps w:val="0"/>
        </w:rPr>
        <w:t>AI-enabled Engineering</w:t>
      </w:r>
    </w:p>
    <w:p w14:paraId="1E97F233" w14:textId="7123997F" w:rsidR="004D353C" w:rsidRDefault="000707E1" w:rsidP="004D353C">
      <w:pPr>
        <w:jc w:val="right"/>
        <w:rPr>
          <w:i/>
        </w:rPr>
      </w:pPr>
      <w:r w:rsidRPr="00267461">
        <w:br/>
      </w:r>
      <w:r w:rsidR="00D04FBD">
        <w:t>Nico Haag</w:t>
      </w:r>
      <w:r w:rsidRPr="00267461">
        <w:t xml:space="preserve"> </w:t>
      </w:r>
      <w:r w:rsidR="00722BA4">
        <w:br/>
      </w:r>
      <w:r w:rsidRPr="001D0404">
        <w:rPr>
          <w:i/>
        </w:rPr>
        <w:t>(</w:t>
      </w:r>
      <w:r w:rsidR="00D04FBD">
        <w:rPr>
          <w:i/>
        </w:rPr>
        <w:t>PhysicsX</w:t>
      </w:r>
      <w:r w:rsidR="00267461" w:rsidRPr="001D0404">
        <w:rPr>
          <w:i/>
        </w:rPr>
        <w:t xml:space="preserve">, </w:t>
      </w:r>
      <w:r w:rsidR="00D04FBD">
        <w:rPr>
          <w:i/>
        </w:rPr>
        <w:t>UK</w:t>
      </w:r>
      <w:proofErr w:type="gramStart"/>
      <w:r w:rsidR="00722BA4" w:rsidRPr="001D0404">
        <w:rPr>
          <w:i/>
        </w:rPr>
        <w:t>);</w:t>
      </w:r>
      <w:proofErr w:type="gramEnd"/>
    </w:p>
    <w:p w14:paraId="05964D57" w14:textId="0AEAEA1A" w:rsidR="004D353C" w:rsidRDefault="004D353C" w:rsidP="004D353C">
      <w:pPr>
        <w:jc w:val="right"/>
      </w:pPr>
      <w:r>
        <w:t xml:space="preserve">Amir </w:t>
      </w:r>
      <w:proofErr w:type="spellStart"/>
      <w:r>
        <w:t>Vaziri</w:t>
      </w:r>
      <w:proofErr w:type="spellEnd"/>
      <w:r>
        <w:br/>
      </w:r>
      <w:r w:rsidRPr="001D0404">
        <w:rPr>
          <w:i/>
        </w:rPr>
        <w:t>(</w:t>
      </w:r>
      <w:r>
        <w:rPr>
          <w:i/>
        </w:rPr>
        <w:t>PhysicsX</w:t>
      </w:r>
      <w:r w:rsidRPr="001D0404">
        <w:rPr>
          <w:i/>
        </w:rPr>
        <w:t xml:space="preserve">, </w:t>
      </w:r>
      <w:r>
        <w:rPr>
          <w:i/>
        </w:rPr>
        <w:t>UK</w:t>
      </w:r>
      <w:proofErr w:type="gramStart"/>
      <w:r w:rsidRPr="001D0404">
        <w:rPr>
          <w:i/>
        </w:rPr>
        <w:t>);</w:t>
      </w:r>
      <w:proofErr w:type="gramEnd"/>
    </w:p>
    <w:p w14:paraId="5D9C7F8C" w14:textId="77777777" w:rsidR="004D353C" w:rsidRDefault="004D353C" w:rsidP="00722BA4">
      <w:pPr>
        <w:jc w:val="right"/>
      </w:pPr>
    </w:p>
    <w:p w14:paraId="28C6F39F" w14:textId="77777777" w:rsidR="00313D13" w:rsidRPr="001D0404" w:rsidRDefault="001D0404" w:rsidP="00313D13">
      <w:pPr>
        <w:pStyle w:val="Author"/>
        <w:rPr>
          <w:rStyle w:val="Strong"/>
        </w:rPr>
      </w:pPr>
      <w:r w:rsidRPr="001D0404">
        <w:rPr>
          <w:rStyle w:val="Strong"/>
        </w:rPr>
        <w:t>Abstract</w:t>
      </w:r>
    </w:p>
    <w:p w14:paraId="469ABEE7" w14:textId="358C029F" w:rsidR="005639BD" w:rsidRDefault="005639BD" w:rsidP="003024BD">
      <w:pPr>
        <w:jc w:val="both"/>
      </w:pPr>
      <w:r>
        <w:t xml:space="preserve">The optimization of artificial hearts presents a critical </w:t>
      </w:r>
      <w:r>
        <w:t>endeavour</w:t>
      </w:r>
      <w:r>
        <w:t xml:space="preserve"> in the field of medical technology, aiming to enhance functionality while minimizing energy consumption and adhering to various constraints. In this study, we address the optimization challenge posed by a MedTech </w:t>
      </w:r>
      <w:r>
        <w:t>start-up</w:t>
      </w:r>
      <w:r>
        <w:t xml:space="preserve"> preparing for human trials of </w:t>
      </w:r>
      <w:r>
        <w:t>the</w:t>
      </w:r>
      <w:r>
        <w:t xml:space="preserve"> novel artificial heart in 2024. Our objective was to optimize both the pump and housing components to reduce energy consumption while satisfying all requisite constraints.</w:t>
      </w:r>
    </w:p>
    <w:p w14:paraId="7710CA8F" w14:textId="45CEBFD0" w:rsidR="005639BD" w:rsidRDefault="005639BD" w:rsidP="003024BD">
      <w:pPr>
        <w:jc w:val="both"/>
      </w:pPr>
      <w:r>
        <w:t>The complexity of this task stemmed from the necessity to account for diverse blood damage mechanisms, including shear stresses, complex flows, and heating, within a transient simulation framework. Existing simulations exhibited prolonged computational times (48-96 hours) and yielded inaccurate results, constraining optimization efforts.</w:t>
      </w:r>
    </w:p>
    <w:p w14:paraId="294D8485" w14:textId="4F2D86A0" w:rsidR="005639BD" w:rsidRDefault="005639BD" w:rsidP="003024BD">
      <w:pPr>
        <w:jc w:val="both"/>
      </w:pPr>
      <w:r>
        <w:t>To overcome these limitations, we employed fully automated computational fluid dynamics (CFD) coupled with advanced artificial intelligence (AI) technology. Through iterative simulation and optimization, we achieved notable improvements, enhancing shut</w:t>
      </w:r>
      <w:r>
        <w:t>-</w:t>
      </w:r>
      <w:r>
        <w:t xml:space="preserve">off pressure by 42% and efficiency by 15%. Remarkably, our optimization </w:t>
      </w:r>
      <w:r>
        <w:t>endeavours</w:t>
      </w:r>
      <w:r>
        <w:t xml:space="preserve"> facilitated the removal of the connecting wire between the artificial heart and the battery, enabling wireless operation and significantly enhancing patient quality of life.</w:t>
      </w:r>
    </w:p>
    <w:p w14:paraId="1DE1BB55" w14:textId="01BF5EDF" w:rsidR="005639BD" w:rsidRDefault="005639BD" w:rsidP="003024BD">
      <w:pPr>
        <w:jc w:val="both"/>
      </w:pPr>
      <w:r>
        <w:t>Our approach leveraged an AI-based optimization workflow integrated with a Large Physics Model (LPM) trained on simulation data, achieving 9</w:t>
      </w:r>
      <w:r w:rsidR="00D41761">
        <w:t>7</w:t>
      </w:r>
      <w:r>
        <w:t xml:space="preserve">% </w:t>
      </w:r>
      <w:r w:rsidR="0074417F">
        <w:t xml:space="preserve">model </w:t>
      </w:r>
      <w:r>
        <w:t xml:space="preserve">accuracy with a single GPU over a span of 2 days. Utilizing a geometry generation engine comprising parametric computer-aided design (CAD) and </w:t>
      </w:r>
      <w:r>
        <w:t xml:space="preserve">advanced </w:t>
      </w:r>
      <w:r>
        <w:t>mesh morphing techniques, alongside the optimization engine, we established an end-to-end loop encompassing geometry generation, performance assessment, and optimization.</w:t>
      </w:r>
    </w:p>
    <w:p w14:paraId="77DC7D9F" w14:textId="77777777" w:rsidR="005639BD" w:rsidRDefault="005639BD" w:rsidP="003024BD">
      <w:pPr>
        <w:jc w:val="both"/>
      </w:pPr>
    </w:p>
    <w:p w14:paraId="60CC437B" w14:textId="1EAF19F8" w:rsidR="005639BD" w:rsidRDefault="005639BD" w:rsidP="003024BD">
      <w:pPr>
        <w:jc w:val="both"/>
      </w:pPr>
      <w:r>
        <w:lastRenderedPageBreak/>
        <w:t xml:space="preserve">The efficiency of our methodology facilitated rapid iteration, with each geometry generated, assessed, and optimized in under 1 second. Over a 5-day period, our iterative loop generated approximately 1,000,000 geometries on a single </w:t>
      </w:r>
      <w:r>
        <w:t xml:space="preserve">Nvidia </w:t>
      </w:r>
      <w:r>
        <w:t>A100 GPU, ultimately converging to the global optimum within a high-dimensional design space. Overall, our study demonstrates the efficacy of automated simulation coupled with AI-driven design in optimizing artificial heart systems, offering promising implications for advancing medical technology and patient care.</w:t>
      </w:r>
    </w:p>
    <w:p w14:paraId="1745B627" w14:textId="77777777" w:rsidR="005639BD" w:rsidRDefault="005639BD" w:rsidP="005639BD"/>
    <w:p w14:paraId="45C60B49" w14:textId="4C6D378A" w:rsidR="007A50CA" w:rsidRPr="00722BA4" w:rsidRDefault="005639BD" w:rsidP="00722BA4">
      <w:pPr>
        <w:pStyle w:val="Heading1"/>
      </w:pPr>
      <w:r>
        <w:t>I</w:t>
      </w:r>
      <w:r w:rsidR="00D04FBD">
        <w:t>ntroduction</w:t>
      </w:r>
    </w:p>
    <w:p w14:paraId="64CC9092" w14:textId="6E2D8B6F" w:rsidR="003024BD" w:rsidRPr="003024BD" w:rsidRDefault="003024BD" w:rsidP="003024BD">
      <w:pPr>
        <w:jc w:val="both"/>
        <w:rPr>
          <w:lang w:val="en-US"/>
        </w:rPr>
      </w:pPr>
      <w:r w:rsidRPr="003024BD">
        <w:rPr>
          <w:lang w:val="en-US"/>
        </w:rPr>
        <w:t xml:space="preserve">Artificial hearts, or ventricular assist devices (VADs), serve as crucial therapeutic options for patients with end-stage heart failure, offering a lifeline while awaiting heart transplantation or </w:t>
      </w:r>
      <w:r w:rsidR="0074417F">
        <w:rPr>
          <w:lang w:val="en-US"/>
        </w:rPr>
        <w:t>even as an alternative to a transplant</w:t>
      </w:r>
      <w:r w:rsidRPr="003024BD">
        <w:rPr>
          <w:lang w:val="en-US"/>
        </w:rPr>
        <w:t>. However, the efficacy and safety of these devices hinge upon their design, particularly regarding energy efficiency, hemocompatibility, and patient quality of life.</w:t>
      </w:r>
    </w:p>
    <w:p w14:paraId="671C0F60" w14:textId="0ECD5C2B" w:rsidR="003024BD" w:rsidRDefault="003024BD" w:rsidP="003024BD">
      <w:pPr>
        <w:jc w:val="both"/>
        <w:rPr>
          <w:lang w:val="en-US"/>
        </w:rPr>
      </w:pPr>
      <w:r w:rsidRPr="003024BD">
        <w:rPr>
          <w:lang w:val="en-US"/>
        </w:rPr>
        <w:t>In response to the growing demand for advanced cardiovascular therapies, a MedTech startup embarked on the development of a novel artificial heart system. With the ambitious goal of conducting the first human trials in 2024, the startup sought to optimize both the pump and housing components</w:t>
      </w:r>
      <w:r>
        <w:rPr>
          <w:lang w:val="en-US"/>
        </w:rPr>
        <w:t xml:space="preserve">. </w:t>
      </w:r>
    </w:p>
    <w:p w14:paraId="3180BECB" w14:textId="60ADD9DA" w:rsidR="00D04FBD" w:rsidRPr="00D04FBD" w:rsidRDefault="00D04FBD" w:rsidP="00D04FBD">
      <w:r w:rsidRPr="00D04FBD">
        <w:rPr>
          <w:lang w:val="en-US"/>
        </w:rPr>
        <w:t xml:space="preserve">Main </w:t>
      </w:r>
      <w:r w:rsidR="00B8085B">
        <w:rPr>
          <w:lang w:val="en-US"/>
        </w:rPr>
        <w:t xml:space="preserve">optimisation </w:t>
      </w:r>
      <w:r w:rsidRPr="00D04FBD">
        <w:rPr>
          <w:lang w:val="en-US"/>
        </w:rPr>
        <w:t>objectives</w:t>
      </w:r>
      <w:r w:rsidR="003024BD">
        <w:rPr>
          <w:lang w:val="en-US"/>
        </w:rPr>
        <w:t xml:space="preserve"> are as follows</w:t>
      </w:r>
      <w:r w:rsidRPr="00D04FBD">
        <w:rPr>
          <w:lang w:val="en-US"/>
        </w:rPr>
        <w:t xml:space="preserve">: </w:t>
      </w:r>
    </w:p>
    <w:p w14:paraId="33243C13" w14:textId="03AE8A7B" w:rsidR="00D04FBD" w:rsidRPr="00D04FBD" w:rsidRDefault="0074417F" w:rsidP="00D04FBD">
      <w:pPr>
        <w:numPr>
          <w:ilvl w:val="0"/>
          <w:numId w:val="13"/>
        </w:numPr>
      </w:pPr>
      <w:r>
        <w:rPr>
          <w:b/>
          <w:bCs/>
          <w:lang w:val="en-US"/>
        </w:rPr>
        <w:t>Increase e</w:t>
      </w:r>
      <w:r w:rsidR="00D04FBD" w:rsidRPr="00D04FBD">
        <w:rPr>
          <w:b/>
          <w:bCs/>
          <w:lang w:val="en-US"/>
        </w:rPr>
        <w:t xml:space="preserve">fficiency – </w:t>
      </w:r>
      <w:r w:rsidR="00D04FBD" w:rsidRPr="00D04FBD">
        <w:rPr>
          <w:lang w:val="en-US"/>
        </w:rPr>
        <w:t>enables wireless charging, longer battery life and</w:t>
      </w:r>
      <w:r>
        <w:rPr>
          <w:lang w:val="en-US"/>
        </w:rPr>
        <w:t>/or</w:t>
      </w:r>
      <w:r w:rsidR="00D04FBD" w:rsidRPr="00D04FBD">
        <w:rPr>
          <w:lang w:val="en-US"/>
        </w:rPr>
        <w:t xml:space="preserve"> smaller </w:t>
      </w:r>
      <w:proofErr w:type="gramStart"/>
      <w:r w:rsidR="00D04FBD" w:rsidRPr="00D04FBD">
        <w:rPr>
          <w:lang w:val="en-US"/>
        </w:rPr>
        <w:t>batteries</w:t>
      </w:r>
      <w:proofErr w:type="gramEnd"/>
    </w:p>
    <w:p w14:paraId="102185F0" w14:textId="36ED129E" w:rsidR="00D04FBD" w:rsidRPr="00D04FBD" w:rsidRDefault="0074417F" w:rsidP="00D04FBD">
      <w:pPr>
        <w:numPr>
          <w:ilvl w:val="0"/>
          <w:numId w:val="13"/>
        </w:numPr>
      </w:pPr>
      <w:r>
        <w:rPr>
          <w:b/>
          <w:bCs/>
          <w:lang w:val="en-US"/>
        </w:rPr>
        <w:t>Better f</w:t>
      </w:r>
      <w:r w:rsidR="00D04FBD" w:rsidRPr="00D04FBD">
        <w:rPr>
          <w:b/>
          <w:bCs/>
          <w:lang w:val="en-US"/>
        </w:rPr>
        <w:t xml:space="preserve">low performance </w:t>
      </w:r>
      <w:r w:rsidR="00D04FBD" w:rsidRPr="00D04FBD">
        <w:rPr>
          <w:lang w:val="en-US"/>
        </w:rPr>
        <w:t xml:space="preserve">– </w:t>
      </w:r>
      <w:r>
        <w:rPr>
          <w:lang w:val="en-US"/>
        </w:rPr>
        <w:t xml:space="preserve">higher shut-off pressure </w:t>
      </w:r>
      <w:r w:rsidR="00D04FBD" w:rsidRPr="00D04FBD">
        <w:rPr>
          <w:lang w:val="en-US"/>
        </w:rPr>
        <w:t>enables a reduced overall pump size, unlocking us</w:t>
      </w:r>
      <w:r w:rsidR="003024BD">
        <w:rPr>
          <w:lang w:val="en-US"/>
        </w:rPr>
        <w:t>e</w:t>
      </w:r>
      <w:r w:rsidR="00D04FBD" w:rsidRPr="00D04FBD">
        <w:rPr>
          <w:lang w:val="en-US"/>
        </w:rPr>
        <w:t xml:space="preserve"> </w:t>
      </w:r>
      <w:r w:rsidR="003024BD">
        <w:rPr>
          <w:lang w:val="en-US"/>
        </w:rPr>
        <w:t>in</w:t>
      </w:r>
      <w:r w:rsidR="00D04FBD" w:rsidRPr="00D04FBD">
        <w:rPr>
          <w:lang w:val="en-US"/>
        </w:rPr>
        <w:t xml:space="preserve"> children while not requiring replacement as they grow </w:t>
      </w:r>
      <w:proofErr w:type="gramStart"/>
      <w:r w:rsidR="00D04FBD" w:rsidRPr="00D04FBD">
        <w:rPr>
          <w:lang w:val="en-US"/>
        </w:rPr>
        <w:t>up</w:t>
      </w:r>
      <w:proofErr w:type="gramEnd"/>
    </w:p>
    <w:p w14:paraId="711C0447" w14:textId="328AE799" w:rsidR="00D04FBD" w:rsidRPr="00D04FBD" w:rsidRDefault="00D04FBD" w:rsidP="00D04FBD">
      <w:pPr>
        <w:numPr>
          <w:ilvl w:val="0"/>
          <w:numId w:val="13"/>
        </w:numPr>
      </w:pPr>
      <w:r w:rsidRPr="00D04FBD">
        <w:rPr>
          <w:b/>
          <w:bCs/>
          <w:lang w:val="en-US"/>
        </w:rPr>
        <w:t xml:space="preserve">Blood damage reduction </w:t>
      </w:r>
      <w:r w:rsidRPr="00D04FBD">
        <w:rPr>
          <w:lang w:val="en-US"/>
        </w:rPr>
        <w:t>– no damaging of red blood cells (Haemolysis), increased survival rate, better life quality and fewer hospital visits</w:t>
      </w:r>
      <w:r>
        <w:rPr>
          <w:lang w:val="en-US"/>
        </w:rPr>
        <w:br/>
      </w:r>
    </w:p>
    <w:p w14:paraId="362EAC91" w14:textId="77777777" w:rsidR="00D04FBD" w:rsidRDefault="00D04FBD" w:rsidP="007C31E5"/>
    <w:p w14:paraId="146AC2BF" w14:textId="173A4C39" w:rsidR="00D04FBD" w:rsidRDefault="00D04FBD" w:rsidP="007C31E5">
      <w:r w:rsidRPr="00D04FBD">
        <w:drawing>
          <wp:anchor distT="0" distB="0" distL="114300" distR="114300" simplePos="0" relativeHeight="251660288" behindDoc="0" locked="0" layoutInCell="1" allowOverlap="1" wp14:anchorId="2A7ABBD9" wp14:editId="573B9934">
            <wp:simplePos x="0" y="0"/>
            <wp:positionH relativeFrom="column">
              <wp:posOffset>914400</wp:posOffset>
            </wp:positionH>
            <wp:positionV relativeFrom="paragraph">
              <wp:posOffset>-413385</wp:posOffset>
            </wp:positionV>
            <wp:extent cx="1847850" cy="1239520"/>
            <wp:effectExtent l="0" t="0" r="6350" b="5080"/>
            <wp:wrapNone/>
            <wp:docPr id="5" name="Picture 4">
              <a:extLst xmlns:a="http://schemas.openxmlformats.org/drawingml/2006/main">
                <a:ext uri="{FF2B5EF4-FFF2-40B4-BE49-F238E27FC236}">
                  <a16:creationId xmlns:a16="http://schemas.microsoft.com/office/drawing/2014/main" id="{7F2EE5C0-CE0A-A7B2-CC84-785D729581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F2EE5C0-CE0A-A7B2-CC84-785D72958161}"/>
                        </a:ext>
                      </a:extLst>
                    </pic:cNvPr>
                    <pic:cNvPicPr>
                      <a:picLocks noChangeAspect="1"/>
                    </pic:cNvPicPr>
                  </pic:nvPicPr>
                  <pic:blipFill>
                    <a:blip r:embed="rId7"/>
                    <a:stretch>
                      <a:fillRect/>
                    </a:stretch>
                  </pic:blipFill>
                  <pic:spPr>
                    <a:xfrm>
                      <a:off x="0" y="0"/>
                      <a:ext cx="1847850" cy="1239520"/>
                    </a:xfrm>
                    <a:prstGeom prst="rect">
                      <a:avLst/>
                    </a:prstGeom>
                  </pic:spPr>
                </pic:pic>
              </a:graphicData>
            </a:graphic>
          </wp:anchor>
        </w:drawing>
      </w:r>
      <w:r w:rsidRPr="00D04FBD">
        <w:drawing>
          <wp:anchor distT="0" distB="0" distL="114300" distR="114300" simplePos="0" relativeHeight="251659264" behindDoc="0" locked="0" layoutInCell="1" allowOverlap="1" wp14:anchorId="75CF2E87" wp14:editId="0C698935">
            <wp:simplePos x="0" y="0"/>
            <wp:positionH relativeFrom="column">
              <wp:posOffset>3152775</wp:posOffset>
            </wp:positionH>
            <wp:positionV relativeFrom="paragraph">
              <wp:posOffset>-412308</wp:posOffset>
            </wp:positionV>
            <wp:extent cx="965742" cy="1274024"/>
            <wp:effectExtent l="0" t="0" r="0" b="0"/>
            <wp:wrapNone/>
            <wp:docPr id="1026" name="Picture 2" descr="A diagram of a heart&#10;&#10;Description automatically generated">
              <a:extLst xmlns:a="http://schemas.openxmlformats.org/drawingml/2006/main">
                <a:ext uri="{FF2B5EF4-FFF2-40B4-BE49-F238E27FC236}">
                  <a16:creationId xmlns:a16="http://schemas.microsoft.com/office/drawing/2014/main" id="{C12EE8F2-F79E-F84E-FDAE-786FCC7567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diagram of a heart&#10;&#10;Description automatically generated">
                      <a:extLst>
                        <a:ext uri="{FF2B5EF4-FFF2-40B4-BE49-F238E27FC236}">
                          <a16:creationId xmlns:a16="http://schemas.microsoft.com/office/drawing/2014/main" id="{C12EE8F2-F79E-F84E-FDAE-786FCC75678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742" cy="127402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A5AFFDE" w14:textId="3FBCAEA8" w:rsidR="00D04FBD" w:rsidRDefault="00D04FBD" w:rsidP="007C31E5"/>
    <w:p w14:paraId="46B5CB4D" w14:textId="77777777" w:rsidR="00D04FBD" w:rsidRDefault="00D04FBD" w:rsidP="007C31E5"/>
    <w:p w14:paraId="5D260D94" w14:textId="034B6B40" w:rsidR="003024BD" w:rsidRPr="003024BD" w:rsidRDefault="00D04FBD" w:rsidP="003024BD">
      <w:pPr>
        <w:pStyle w:val="Subtitle"/>
      </w:pPr>
      <w:r>
        <w:t>Left-Ventricular Assisted Device (LVAD)</w:t>
      </w:r>
    </w:p>
    <w:p w14:paraId="0F261744" w14:textId="5619C3B4" w:rsidR="00962299" w:rsidRDefault="003024BD" w:rsidP="00962299">
      <w:pPr>
        <w:pStyle w:val="Heading1"/>
      </w:pPr>
      <w:r>
        <w:rPr>
          <w:lang w:val="en-US"/>
        </w:rPr>
        <w:lastRenderedPageBreak/>
        <w:t>CFD s</w:t>
      </w:r>
      <w:r w:rsidR="00D04FBD" w:rsidRPr="00D04FBD">
        <w:rPr>
          <w:lang w:val="en-US"/>
        </w:rPr>
        <w:t>imulation</w:t>
      </w:r>
      <w:r w:rsidR="00D04FBD" w:rsidRPr="00D04FBD">
        <w:t xml:space="preserve"> </w:t>
      </w:r>
      <w:r>
        <w:t>setup</w:t>
      </w:r>
    </w:p>
    <w:p w14:paraId="745649EA" w14:textId="73B7ED2B" w:rsidR="003024BD" w:rsidRDefault="003024BD" w:rsidP="003024BD">
      <w:pPr>
        <w:jc w:val="both"/>
        <w:rPr>
          <w:lang w:val="en-US"/>
        </w:rPr>
      </w:pPr>
      <w:r>
        <w:rPr>
          <w:lang w:val="en-US"/>
        </w:rPr>
        <w:br/>
      </w:r>
      <w:r w:rsidRPr="003024BD">
        <w:rPr>
          <w:lang w:val="en-US"/>
        </w:rPr>
        <w:t xml:space="preserve">The </w:t>
      </w:r>
      <w:r>
        <w:rPr>
          <w:lang w:val="en-US"/>
        </w:rPr>
        <w:t>simulation setup</w:t>
      </w:r>
      <w:r w:rsidRPr="003024BD">
        <w:rPr>
          <w:lang w:val="en-US"/>
        </w:rPr>
        <w:t xml:space="preserve"> was underpinned by </w:t>
      </w:r>
      <w:proofErr w:type="gramStart"/>
      <w:r w:rsidRPr="003024BD">
        <w:rPr>
          <w:lang w:val="en-US"/>
        </w:rPr>
        <w:t xml:space="preserve">a </w:t>
      </w:r>
      <w:r>
        <w:rPr>
          <w:lang w:val="en-US"/>
        </w:rPr>
        <w:t>number</w:t>
      </w:r>
      <w:r w:rsidRPr="003024BD">
        <w:rPr>
          <w:lang w:val="en-US"/>
        </w:rPr>
        <w:t xml:space="preserve"> of</w:t>
      </w:r>
      <w:proofErr w:type="gramEnd"/>
      <w:r w:rsidRPr="003024BD">
        <w:rPr>
          <w:lang w:val="en-US"/>
        </w:rPr>
        <w:t xml:space="preserve"> challenges, chiefly centered around the intricate interplay between fluid dynamics, blood damage mechanisms, and device geometry. </w:t>
      </w:r>
      <w:r>
        <w:rPr>
          <w:lang w:val="en-US"/>
        </w:rPr>
        <w:t xml:space="preserve">We leveraged state-of-the-art CFD tolling, best </w:t>
      </w:r>
      <w:r w:rsidR="00D41761">
        <w:rPr>
          <w:lang w:val="en-US"/>
        </w:rPr>
        <w:t>practices</w:t>
      </w:r>
      <w:r>
        <w:rPr>
          <w:lang w:val="en-US"/>
        </w:rPr>
        <w:t xml:space="preserve"> and smart physics and </w:t>
      </w:r>
      <w:r w:rsidR="00D41761">
        <w:rPr>
          <w:lang w:val="en-US"/>
        </w:rPr>
        <w:t>pre-processing</w:t>
      </w:r>
      <w:r>
        <w:rPr>
          <w:lang w:val="en-US"/>
        </w:rPr>
        <w:t xml:space="preserve"> choices to fully automate this workflow, which was later integrated into an CFD-based optimization loop.</w:t>
      </w:r>
    </w:p>
    <w:p w14:paraId="4079080F" w14:textId="5F63D85F" w:rsidR="00D04FBD" w:rsidRPr="00D04FBD" w:rsidRDefault="003024BD" w:rsidP="00D04FBD">
      <w:r>
        <w:rPr>
          <w:lang w:val="en-US"/>
        </w:rPr>
        <w:t>Further details on the s</w:t>
      </w:r>
      <w:r w:rsidR="00D04FBD" w:rsidRPr="00D04FBD">
        <w:rPr>
          <w:lang w:val="en-US"/>
        </w:rPr>
        <w:t xml:space="preserve">imulation </w:t>
      </w:r>
      <w:r>
        <w:rPr>
          <w:lang w:val="en-US"/>
        </w:rPr>
        <w:t>s</w:t>
      </w:r>
      <w:r w:rsidR="00D04FBD" w:rsidRPr="00D04FBD">
        <w:rPr>
          <w:lang w:val="en-US"/>
        </w:rPr>
        <w:t>etup:</w:t>
      </w:r>
    </w:p>
    <w:p w14:paraId="7E36F37F" w14:textId="51A859F3" w:rsidR="00D04FBD" w:rsidRPr="00D04FBD" w:rsidRDefault="00D04FBD" w:rsidP="00B8085B">
      <w:pPr>
        <w:pStyle w:val="ListParagraph"/>
        <w:numPr>
          <w:ilvl w:val="0"/>
          <w:numId w:val="18"/>
        </w:numPr>
      </w:pPr>
      <w:r w:rsidRPr="00B8085B">
        <w:rPr>
          <w:lang w:val="en-US"/>
        </w:rPr>
        <w:t>Fully automated STAR-CCM+ workflow using simulation operations &amp;</w:t>
      </w:r>
      <w:r w:rsidR="00B8085B" w:rsidRPr="00B8085B">
        <w:rPr>
          <w:lang w:val="en-US"/>
        </w:rPr>
        <w:t xml:space="preserve"> </w:t>
      </w:r>
      <w:proofErr w:type="gramStart"/>
      <w:r w:rsidRPr="00B8085B">
        <w:rPr>
          <w:lang w:val="en-US"/>
        </w:rPr>
        <w:t>macro’s</w:t>
      </w:r>
      <w:proofErr w:type="gramEnd"/>
      <w:r w:rsidRPr="00B8085B">
        <w:rPr>
          <w:lang w:val="en-US"/>
        </w:rPr>
        <w:t xml:space="preserve"> </w:t>
      </w:r>
    </w:p>
    <w:p w14:paraId="1D285D5A" w14:textId="77777777" w:rsidR="00D04FBD" w:rsidRPr="00D04FBD" w:rsidRDefault="00D04FBD" w:rsidP="00B8085B">
      <w:pPr>
        <w:pStyle w:val="ListParagraph"/>
        <w:numPr>
          <w:ilvl w:val="0"/>
          <w:numId w:val="18"/>
        </w:numPr>
      </w:pPr>
      <w:r w:rsidRPr="00B8085B">
        <w:rPr>
          <w:lang w:val="en-US"/>
        </w:rPr>
        <w:t xml:space="preserve">12 operating points (2x RPMs, 6x mass flow) per geometry, leveraging </w:t>
      </w:r>
      <w:r w:rsidRPr="00B8085B">
        <w:rPr>
          <w:lang w:val="en-US"/>
        </w:rPr>
        <w:br/>
      </w:r>
      <w:proofErr w:type="gramStart"/>
      <w:r w:rsidRPr="00B8085B">
        <w:rPr>
          <w:lang w:val="en-US"/>
        </w:rPr>
        <w:t>warm-start</w:t>
      </w:r>
      <w:proofErr w:type="gramEnd"/>
      <w:r w:rsidRPr="00B8085B">
        <w:rPr>
          <w:lang w:val="en-US"/>
        </w:rPr>
        <w:t xml:space="preserve"> for faster convergence </w:t>
      </w:r>
    </w:p>
    <w:p w14:paraId="30921618" w14:textId="77777777" w:rsidR="00D04FBD" w:rsidRPr="00D04FBD" w:rsidRDefault="00D04FBD" w:rsidP="00B8085B">
      <w:pPr>
        <w:pStyle w:val="ListParagraph"/>
        <w:numPr>
          <w:ilvl w:val="0"/>
          <w:numId w:val="18"/>
        </w:numPr>
      </w:pPr>
      <w:r w:rsidRPr="00B8085B">
        <w:rPr>
          <w:lang w:val="en-US"/>
        </w:rPr>
        <w:t>Blood damage metric: Normalized Index of Haemolysis (NIH), power law function of shear stress (</w:t>
      </w:r>
      <w:r w:rsidRPr="00B8085B">
        <w:rPr>
          <w:rFonts w:ascii="Cambria Math" w:hAnsi="Cambria Math" w:cs="Cambria Math"/>
          <w:lang w:val="en-US"/>
        </w:rPr>
        <w:t>𝜏</w:t>
      </w:r>
      <w:r w:rsidRPr="00B8085B">
        <w:rPr>
          <w:lang w:val="en-US"/>
        </w:rPr>
        <w:t>) and residence time (</w:t>
      </w:r>
      <w:r w:rsidRPr="00B8085B">
        <w:rPr>
          <w:lang w:val="el-GR"/>
        </w:rPr>
        <w:t>Δ</w:t>
      </w:r>
      <w:r w:rsidRPr="00B8085B">
        <w:rPr>
          <w:lang w:val="en-US"/>
        </w:rPr>
        <w:t xml:space="preserve">t) </w:t>
      </w:r>
    </w:p>
    <w:p w14:paraId="6F666CBC" w14:textId="77777777" w:rsidR="00D04FBD" w:rsidRPr="00D04FBD" w:rsidRDefault="00D04FBD" w:rsidP="00B8085B">
      <w:pPr>
        <w:pStyle w:val="ListParagraph"/>
        <w:numPr>
          <w:ilvl w:val="0"/>
          <w:numId w:val="18"/>
        </w:numPr>
      </w:pPr>
      <w:r w:rsidRPr="00B8085B">
        <w:rPr>
          <w:lang w:val="en-US"/>
        </w:rPr>
        <w:t xml:space="preserve">Switched from transient RBM &amp; lagrangian particle tracking to steady state MRF simulation &amp; </w:t>
      </w:r>
      <w:proofErr w:type="spellStart"/>
      <w:r w:rsidRPr="00B8085B">
        <w:rPr>
          <w:lang w:val="en-US"/>
        </w:rPr>
        <w:t>eulerian</w:t>
      </w:r>
      <w:proofErr w:type="spellEnd"/>
      <w:r w:rsidRPr="00B8085B">
        <w:rPr>
          <w:lang w:val="en-US"/>
        </w:rPr>
        <w:t xml:space="preserve"> approach at very similar accuracy, </w:t>
      </w:r>
      <w:r w:rsidRPr="00B8085B">
        <w:rPr>
          <w:lang w:val="en-US"/>
        </w:rPr>
        <w:br/>
        <w:t>blood modelled as non-</w:t>
      </w:r>
      <w:proofErr w:type="spellStart"/>
      <w:r w:rsidRPr="00B8085B">
        <w:rPr>
          <w:lang w:val="en-US"/>
        </w:rPr>
        <w:t>newtonian</w:t>
      </w:r>
      <w:proofErr w:type="spellEnd"/>
      <w:r w:rsidRPr="00B8085B">
        <w:rPr>
          <w:lang w:val="en-US"/>
        </w:rPr>
        <w:t xml:space="preserve"> </w:t>
      </w:r>
      <w:proofErr w:type="gramStart"/>
      <w:r w:rsidRPr="00B8085B">
        <w:rPr>
          <w:lang w:val="en-US"/>
        </w:rPr>
        <w:t>fluid</w:t>
      </w:r>
      <w:proofErr w:type="gramEnd"/>
      <w:r w:rsidRPr="00B8085B">
        <w:rPr>
          <w:lang w:val="en-US"/>
        </w:rPr>
        <w:t xml:space="preserve"> </w:t>
      </w:r>
    </w:p>
    <w:p w14:paraId="47665637" w14:textId="088B637B" w:rsidR="00D04FBD" w:rsidRPr="00D04FBD" w:rsidRDefault="00D04FBD" w:rsidP="00B8085B">
      <w:pPr>
        <w:pStyle w:val="ListParagraph"/>
        <w:numPr>
          <w:ilvl w:val="0"/>
          <w:numId w:val="18"/>
        </w:numPr>
      </w:pPr>
      <w:r w:rsidRPr="00B8085B">
        <w:rPr>
          <w:lang w:val="en-US"/>
        </w:rPr>
        <w:t xml:space="preserve">Linked parametric CAD model via STAR-NX CAD client, </w:t>
      </w:r>
      <w:r w:rsidRPr="00B8085B">
        <w:rPr>
          <w:lang w:val="en-US"/>
        </w:rPr>
        <w:br/>
        <w:t xml:space="preserve">automated pre-preprocessing and meshing, 5 million polyhedral mesh </w:t>
      </w:r>
      <w:proofErr w:type="gramStart"/>
      <w:r w:rsidRPr="00B8085B">
        <w:rPr>
          <w:lang w:val="en-US"/>
        </w:rPr>
        <w:t>elements</w:t>
      </w:r>
      <w:proofErr w:type="gramEnd"/>
    </w:p>
    <w:p w14:paraId="3C0667CE" w14:textId="6C3CFD7A" w:rsidR="00D04FBD" w:rsidRPr="003024BD" w:rsidRDefault="00D04FBD" w:rsidP="00B8085B">
      <w:pPr>
        <w:pStyle w:val="ListParagraph"/>
        <w:numPr>
          <w:ilvl w:val="0"/>
          <w:numId w:val="18"/>
        </w:numPr>
      </w:pPr>
      <w:r w:rsidRPr="00B8085B">
        <w:rPr>
          <w:lang w:val="en-US"/>
        </w:rPr>
        <w:t xml:space="preserve">&gt;50 reports, including axial &amp; radial rotor </w:t>
      </w:r>
      <w:proofErr w:type="gramStart"/>
      <w:r w:rsidRPr="00B8085B">
        <w:rPr>
          <w:lang w:val="en-US"/>
        </w:rPr>
        <w:t>forces</w:t>
      </w:r>
      <w:proofErr w:type="gramEnd"/>
    </w:p>
    <w:p w14:paraId="5F3B9A76" w14:textId="77777777" w:rsidR="003024BD" w:rsidRPr="00D04FBD" w:rsidRDefault="003024BD" w:rsidP="003024BD"/>
    <w:p w14:paraId="04A9BEB0" w14:textId="3E284B4E" w:rsidR="00313D13" w:rsidRDefault="003024BD" w:rsidP="00313D13">
      <w:pPr>
        <w:pStyle w:val="Heading1"/>
      </w:pPr>
      <w:r w:rsidRPr="003024BD">
        <w:t>CFD-based optimization</w:t>
      </w:r>
    </w:p>
    <w:p w14:paraId="3CF3C5F3" w14:textId="085953E3" w:rsidR="00B8085B" w:rsidRDefault="00B8085B" w:rsidP="00B8085B"/>
    <w:p w14:paraId="65A08BC6" w14:textId="3BDC38D5" w:rsidR="003024BD" w:rsidRPr="00B8085B" w:rsidRDefault="003024BD" w:rsidP="003024BD">
      <w:pPr>
        <w:jc w:val="both"/>
      </w:pPr>
      <w:r w:rsidRPr="003024BD">
        <w:t>In our study, CFD-based optimization served as a cornerstone of our iterative design refinement process, enabling the exploration of a wide range of design parameters to enhance the performance of the artificial heart system. Several key aspects characterized our CFD-based optimization approach, including parameterization, simulation setup, and computational efficiency.</w:t>
      </w:r>
      <w:r>
        <w:t xml:space="preserve"> Some key optimization metrics below:</w:t>
      </w:r>
    </w:p>
    <w:p w14:paraId="6EFDD304" w14:textId="1831F057" w:rsidR="00B8085B" w:rsidRPr="00B8085B" w:rsidRDefault="00B8085B" w:rsidP="00B8085B">
      <w:pPr>
        <w:pStyle w:val="ListParagraph"/>
        <w:numPr>
          <w:ilvl w:val="0"/>
          <w:numId w:val="16"/>
        </w:numPr>
      </w:pPr>
      <w:r w:rsidRPr="00B8085B">
        <w:t xml:space="preserve">15 CAD parameters, reduced based on sensitivity &amp; smart </w:t>
      </w:r>
      <w:proofErr w:type="gramStart"/>
      <w:r w:rsidRPr="00B8085B">
        <w:t>combination</w:t>
      </w:r>
      <w:proofErr w:type="gramEnd"/>
    </w:p>
    <w:p w14:paraId="1A953532" w14:textId="77777777" w:rsidR="00B8085B" w:rsidRPr="00B8085B" w:rsidRDefault="00B8085B" w:rsidP="00B8085B">
      <w:pPr>
        <w:pStyle w:val="ListParagraph"/>
        <w:numPr>
          <w:ilvl w:val="0"/>
          <w:numId w:val="16"/>
        </w:numPr>
      </w:pPr>
      <w:r w:rsidRPr="00B8085B">
        <w:t xml:space="preserve">1500 simulations </w:t>
      </w:r>
      <w:proofErr w:type="gramStart"/>
      <w:r w:rsidRPr="00B8085B">
        <w:t>runs</w:t>
      </w:r>
      <w:proofErr w:type="gramEnd"/>
      <w:r w:rsidRPr="00B8085B">
        <w:t xml:space="preserve"> over 12 operating points, solved on 4x128 cores in 4 weeks</w:t>
      </w:r>
    </w:p>
    <w:p w14:paraId="1F9364C7" w14:textId="11CBF665" w:rsidR="00B8085B" w:rsidRDefault="00B8085B" w:rsidP="00B8085B">
      <w:pPr>
        <w:pStyle w:val="ListParagraph"/>
        <w:numPr>
          <w:ilvl w:val="0"/>
          <w:numId w:val="16"/>
        </w:numPr>
      </w:pPr>
      <w:r w:rsidRPr="00B8085B">
        <w:t>After 4 weeks of time consuming CFD optimization, limited performance</w:t>
      </w:r>
      <w:r>
        <w:t xml:space="preserve"> </w:t>
      </w:r>
      <w:r w:rsidRPr="00B8085B">
        <w:t>improvement was foun</w:t>
      </w:r>
      <w:r>
        <w:t>d</w:t>
      </w:r>
      <w:r>
        <w:br/>
      </w:r>
    </w:p>
    <w:tbl>
      <w:tblPr>
        <w:tblStyle w:val="TableGrid"/>
        <w:tblW w:w="0" w:type="auto"/>
        <w:tblLook w:val="04A0" w:firstRow="1" w:lastRow="0" w:firstColumn="1" w:lastColumn="0" w:noHBand="0" w:noVBand="1"/>
      </w:tblPr>
      <w:tblGrid>
        <w:gridCol w:w="4248"/>
        <w:gridCol w:w="3396"/>
      </w:tblGrid>
      <w:tr w:rsidR="00B8085B" w14:paraId="5531157B" w14:textId="77777777" w:rsidTr="00B8085B">
        <w:trPr>
          <w:trHeight w:val="227"/>
        </w:trPr>
        <w:tc>
          <w:tcPr>
            <w:tcW w:w="4248" w:type="dxa"/>
            <w:shd w:val="clear" w:color="auto" w:fill="A6A6A6" w:themeFill="background1" w:themeFillShade="A6"/>
          </w:tcPr>
          <w:p w14:paraId="1CCC1A0E" w14:textId="5C3B47D6" w:rsidR="00B8085B" w:rsidRPr="00B8085B" w:rsidRDefault="00B8085B" w:rsidP="00313D13">
            <w:pPr>
              <w:rPr>
                <w:b/>
                <w:bCs/>
              </w:rPr>
            </w:pPr>
            <w:r w:rsidRPr="00B8085B">
              <w:rPr>
                <w:b/>
                <w:bCs/>
              </w:rPr>
              <w:lastRenderedPageBreak/>
              <w:t>Metric</w:t>
            </w:r>
          </w:p>
        </w:tc>
        <w:tc>
          <w:tcPr>
            <w:tcW w:w="3396" w:type="dxa"/>
            <w:shd w:val="clear" w:color="auto" w:fill="A6A6A6" w:themeFill="background1" w:themeFillShade="A6"/>
          </w:tcPr>
          <w:p w14:paraId="5D104B99" w14:textId="323C6705" w:rsidR="00B8085B" w:rsidRPr="00B8085B" w:rsidRDefault="00B8085B" w:rsidP="00313D13">
            <w:pPr>
              <w:rPr>
                <w:b/>
                <w:bCs/>
              </w:rPr>
            </w:pPr>
            <w:r w:rsidRPr="00B8085B">
              <w:rPr>
                <w:b/>
                <w:bCs/>
              </w:rPr>
              <w:t>Improvement compared to baseline configuration</w:t>
            </w:r>
          </w:p>
        </w:tc>
      </w:tr>
      <w:tr w:rsidR="00B8085B" w14:paraId="354033AB" w14:textId="77777777" w:rsidTr="00CD0293">
        <w:trPr>
          <w:trHeight w:val="227"/>
        </w:trPr>
        <w:tc>
          <w:tcPr>
            <w:tcW w:w="4248" w:type="dxa"/>
          </w:tcPr>
          <w:p w14:paraId="0F5F57F6" w14:textId="6DD4CBA9" w:rsidR="00B8085B" w:rsidRPr="00F705C1" w:rsidRDefault="00B8085B" w:rsidP="00313D13">
            <w:r>
              <w:t>Flow Performance (</w:t>
            </w:r>
            <w:proofErr w:type="spellStart"/>
            <w:r w:rsidRPr="00B8085B">
              <w:rPr>
                <w:lang w:val="el-GR"/>
              </w:rPr>
              <w:t>Δ</w:t>
            </w:r>
            <w:r>
              <w:rPr>
                <w:lang w:val="el-GR"/>
              </w:rPr>
              <w:t>p</w:t>
            </w:r>
            <w:proofErr w:type="spellEnd"/>
            <w:r>
              <w:rPr>
                <w:lang w:val="el-GR"/>
              </w:rPr>
              <w:t>)</w:t>
            </w:r>
            <w:r w:rsidR="00F705C1">
              <w:br/>
            </w:r>
            <w:r w:rsidR="00F705C1" w:rsidRPr="00F705C1">
              <w:rPr>
                <w:sz w:val="20"/>
                <w:szCs w:val="20"/>
              </w:rPr>
              <w:t>(higher is better)</w:t>
            </w:r>
          </w:p>
        </w:tc>
        <w:tc>
          <w:tcPr>
            <w:tcW w:w="3396" w:type="dxa"/>
            <w:vAlign w:val="center"/>
          </w:tcPr>
          <w:p w14:paraId="57BE2938" w14:textId="74C5BBB5" w:rsidR="00B8085B" w:rsidRDefault="00B8085B" w:rsidP="00CD0293">
            <w:pPr>
              <w:jc w:val="center"/>
            </w:pPr>
            <w:r>
              <w:t>+23%</w:t>
            </w:r>
          </w:p>
        </w:tc>
      </w:tr>
      <w:tr w:rsidR="00B8085B" w14:paraId="053C9035" w14:textId="77777777" w:rsidTr="00CD0293">
        <w:trPr>
          <w:trHeight w:val="227"/>
        </w:trPr>
        <w:tc>
          <w:tcPr>
            <w:tcW w:w="4248" w:type="dxa"/>
          </w:tcPr>
          <w:p w14:paraId="7B0AF74B" w14:textId="01D65A57" w:rsidR="00B8085B" w:rsidRDefault="00B8085B" w:rsidP="00313D13">
            <w:r>
              <w:t>Blood Damage (NIH)</w:t>
            </w:r>
            <w:r w:rsidR="00F705C1">
              <w:br/>
            </w:r>
            <w:r w:rsidR="00F705C1" w:rsidRPr="00F705C1">
              <w:rPr>
                <w:sz w:val="20"/>
                <w:szCs w:val="20"/>
              </w:rPr>
              <w:t>(</w:t>
            </w:r>
            <w:r w:rsidR="00F705C1">
              <w:rPr>
                <w:sz w:val="20"/>
                <w:szCs w:val="20"/>
              </w:rPr>
              <w:t>lower</w:t>
            </w:r>
            <w:r w:rsidR="00F705C1" w:rsidRPr="00F705C1">
              <w:rPr>
                <w:sz w:val="20"/>
                <w:szCs w:val="20"/>
              </w:rPr>
              <w:t xml:space="preserve"> is better)</w:t>
            </w:r>
          </w:p>
        </w:tc>
        <w:tc>
          <w:tcPr>
            <w:tcW w:w="3396" w:type="dxa"/>
            <w:vAlign w:val="center"/>
          </w:tcPr>
          <w:p w14:paraId="6EBDDFB8" w14:textId="1A43ADC6" w:rsidR="00B8085B" w:rsidRDefault="00B8085B" w:rsidP="00CD0293">
            <w:pPr>
              <w:jc w:val="center"/>
            </w:pPr>
            <w:r>
              <w:t>+8%</w:t>
            </w:r>
          </w:p>
        </w:tc>
      </w:tr>
      <w:tr w:rsidR="00B8085B" w14:paraId="6E7F83E8" w14:textId="77777777" w:rsidTr="00CD0293">
        <w:trPr>
          <w:trHeight w:val="227"/>
        </w:trPr>
        <w:tc>
          <w:tcPr>
            <w:tcW w:w="4248" w:type="dxa"/>
          </w:tcPr>
          <w:p w14:paraId="7F74E631" w14:textId="1D13CBDC" w:rsidR="00B8085B" w:rsidRDefault="00CD0293" w:rsidP="00313D13">
            <w:r>
              <w:t xml:space="preserve">Pump </w:t>
            </w:r>
            <w:r w:rsidR="00B8085B">
              <w:t xml:space="preserve">Efficiency </w:t>
            </w:r>
            <w:r w:rsidR="00F705C1">
              <w:br/>
            </w:r>
            <w:r w:rsidR="00F705C1" w:rsidRPr="00F705C1">
              <w:rPr>
                <w:sz w:val="20"/>
                <w:szCs w:val="20"/>
              </w:rPr>
              <w:t>(higher is better)</w:t>
            </w:r>
          </w:p>
        </w:tc>
        <w:tc>
          <w:tcPr>
            <w:tcW w:w="3396" w:type="dxa"/>
            <w:vAlign w:val="center"/>
          </w:tcPr>
          <w:p w14:paraId="42AFD4B2" w14:textId="5B57EEC5" w:rsidR="00B8085B" w:rsidRDefault="00B8085B" w:rsidP="00CD0293">
            <w:pPr>
              <w:jc w:val="center"/>
            </w:pPr>
            <w:r>
              <w:t>-5%</w:t>
            </w:r>
          </w:p>
        </w:tc>
      </w:tr>
    </w:tbl>
    <w:p w14:paraId="7A81BDEC" w14:textId="6C96AEEC" w:rsidR="00F705C1" w:rsidRPr="004D353C" w:rsidRDefault="003024BD" w:rsidP="00F705C1">
      <w:pPr>
        <w:pStyle w:val="Tab"/>
      </w:pPr>
      <w:r>
        <w:t xml:space="preserve">CFD based optimization - </w:t>
      </w:r>
      <w:r w:rsidR="00F705C1" w:rsidRPr="004D353C">
        <w:t xml:space="preserve">Improvement compared to </w:t>
      </w:r>
      <w:proofErr w:type="gramStart"/>
      <w:r w:rsidR="00F705C1" w:rsidRPr="004D353C">
        <w:t>baseline</w:t>
      </w:r>
      <w:proofErr w:type="gramEnd"/>
      <w:r w:rsidR="00F705C1" w:rsidRPr="004D353C">
        <w:t xml:space="preserve"> </w:t>
      </w:r>
    </w:p>
    <w:p w14:paraId="01DC8140" w14:textId="7EF1D4AE" w:rsidR="00B8085B" w:rsidRDefault="003024BD" w:rsidP="003024BD">
      <w:pPr>
        <w:jc w:val="both"/>
      </w:pPr>
      <w:r>
        <w:br/>
      </w:r>
      <w:r w:rsidRPr="003024BD">
        <w:t>The CFD-based optimization fell short due to the vast design space and slow simulation speeds. Despite efforts to streamline parameters and use parallel computing, exploring all configurations proved challenging. Limited computational resources hindered thorough exploration, leading to suboptimal results over the 4-week period. To overcome these limitations, we are exploring AI-driven techniques for faster, more efficient optimization.</w:t>
      </w:r>
    </w:p>
    <w:p w14:paraId="40CCE58E" w14:textId="77777777" w:rsidR="00B8085B" w:rsidRDefault="00B8085B" w:rsidP="00313D13"/>
    <w:p w14:paraId="7F052878" w14:textId="4A180A81" w:rsidR="00962299" w:rsidRDefault="00CD0293" w:rsidP="00722BA4">
      <w:pPr>
        <w:pStyle w:val="Heading1"/>
      </w:pPr>
      <w:r w:rsidRPr="00CD0293">
        <w:t xml:space="preserve">Deep Learning </w:t>
      </w:r>
      <w:r>
        <w:t xml:space="preserve">Surrogate (DLS) </w:t>
      </w:r>
      <w:r w:rsidRPr="00CD0293">
        <w:t xml:space="preserve">based </w:t>
      </w:r>
      <w:proofErr w:type="gramStart"/>
      <w:r w:rsidRPr="00CD0293">
        <w:t>optimization</w:t>
      </w:r>
      <w:proofErr w:type="gramEnd"/>
    </w:p>
    <w:p w14:paraId="62CBEEA1" w14:textId="77777777" w:rsidR="003024BD" w:rsidRDefault="003024BD" w:rsidP="003024BD">
      <w:pPr>
        <w:jc w:val="both"/>
      </w:pPr>
      <w:r>
        <w:br/>
      </w:r>
      <w:r w:rsidRPr="003024BD">
        <w:t xml:space="preserve">The AI-driven optimization approach represents a paradigm shift from traditional methods, offering a more efficient and effective means of exploring the complex design space of the artificial heart system. Leveraging advanced </w:t>
      </w:r>
      <w:r>
        <w:t>deep learning</w:t>
      </w:r>
      <w:r w:rsidRPr="003024BD">
        <w:t xml:space="preserve"> algorithms and optimization techniques, the AI-driven optimization methodology aims to overcome the limitations of CFD-based approaches, particularly in terms of computational efficiency and scalability.</w:t>
      </w:r>
    </w:p>
    <w:p w14:paraId="3A6519EC" w14:textId="34AA53D8" w:rsidR="003024BD" w:rsidRDefault="003024BD" w:rsidP="003024BD">
      <w:pPr>
        <w:jc w:val="both"/>
      </w:pPr>
      <w:r w:rsidRPr="00F705C1">
        <w:drawing>
          <wp:anchor distT="0" distB="0" distL="114300" distR="114300" simplePos="0" relativeHeight="251662336" behindDoc="1" locked="0" layoutInCell="1" allowOverlap="1" wp14:anchorId="252A6EF5" wp14:editId="48DC0CC1">
            <wp:simplePos x="0" y="0"/>
            <wp:positionH relativeFrom="column">
              <wp:posOffset>407781</wp:posOffset>
            </wp:positionH>
            <wp:positionV relativeFrom="paragraph">
              <wp:posOffset>276860</wp:posOffset>
            </wp:positionV>
            <wp:extent cx="4021295" cy="601566"/>
            <wp:effectExtent l="0" t="0" r="5080" b="0"/>
            <wp:wrapNone/>
            <wp:docPr id="1180618419"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18419" name="Picture 1" descr="A diagram of a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1295" cy="601566"/>
                    </a:xfrm>
                    <a:prstGeom prst="rect">
                      <a:avLst/>
                    </a:prstGeom>
                  </pic:spPr>
                </pic:pic>
              </a:graphicData>
            </a:graphic>
            <wp14:sizeRelH relativeFrom="page">
              <wp14:pctWidth>0</wp14:pctWidth>
            </wp14:sizeRelH>
            <wp14:sizeRelV relativeFrom="page">
              <wp14:pctHeight>0</wp14:pctHeight>
            </wp14:sizeRelV>
          </wp:anchor>
        </w:drawing>
      </w:r>
    </w:p>
    <w:p w14:paraId="1A794501" w14:textId="63A12579" w:rsidR="003024BD" w:rsidRDefault="003024BD" w:rsidP="003024BD"/>
    <w:p w14:paraId="3958FE2C" w14:textId="0ABCA6CE" w:rsidR="003024BD" w:rsidRDefault="003024BD" w:rsidP="003024BD"/>
    <w:p w14:paraId="261BAA6A" w14:textId="5BD0B240" w:rsidR="003024BD" w:rsidRDefault="003024BD" w:rsidP="003024BD">
      <w:pPr>
        <w:pStyle w:val="Subtitle"/>
      </w:pPr>
      <w:r>
        <w:t>DL-based o</w:t>
      </w:r>
      <w:r>
        <w:t>ptimization workflow</w:t>
      </w:r>
    </w:p>
    <w:p w14:paraId="46C63F29" w14:textId="07328AC0" w:rsidR="003024BD" w:rsidRDefault="003024BD" w:rsidP="003024BD">
      <w:pPr>
        <w:jc w:val="both"/>
      </w:pPr>
    </w:p>
    <w:p w14:paraId="0B2BF07E" w14:textId="5EDEA299" w:rsidR="008F09E7" w:rsidRDefault="003024BD" w:rsidP="003024BD">
      <w:pPr>
        <w:jc w:val="both"/>
      </w:pPr>
      <w:r>
        <w:lastRenderedPageBreak/>
        <w:t xml:space="preserve">Compared to a conventional parameter-based machine learning approach, the deep learning model encodes geometry in shape of the mesh (not only geometric parameters) and predicts 3-dimensional (flow) fields. This makes the DLS agnostic to parametrization changes or even the geometry creation approach itself. As the input to the model is the mesh, we </w:t>
      </w:r>
      <w:r w:rsidR="00D41761">
        <w:t>were</w:t>
      </w:r>
      <w:r>
        <w:t xml:space="preserve"> even </w:t>
      </w:r>
      <w:r w:rsidR="00D41761">
        <w:t xml:space="preserve">able to </w:t>
      </w:r>
      <w:r>
        <w:t xml:space="preserve">deploy a non-parametric mesh-morpher for faster and free-shape geometric optimization. At the same time, due to the DLS also learning from the (flow) fields and not only scalar outputs, </w:t>
      </w:r>
      <w:proofErr w:type="gramStart"/>
      <w:r>
        <w:t xml:space="preserve">there </w:t>
      </w:r>
      <w:r w:rsidR="00D41761">
        <w:t>was</w:t>
      </w:r>
      <w:proofErr w:type="gramEnd"/>
      <w:r>
        <w:t xml:space="preserve"> a lot more information to learn from for each single CFD sample. This leads to drastically reduced training data requirements at very high model accuracy. This DLS was only trained on 85 CFD runs achieving accuracies of ~97% for pressure and &gt;94% for shear stress on unseen geometry. Furthermore, these DLS models benefit from much better extrapolation and even generalisation capability than normal ML models. </w:t>
      </w:r>
    </w:p>
    <w:p w14:paraId="6B00FE0F" w14:textId="77777777" w:rsidR="008F09E7" w:rsidRDefault="008F09E7" w:rsidP="003024BD">
      <w:pPr>
        <w:jc w:val="both"/>
      </w:pPr>
    </w:p>
    <w:p w14:paraId="3BCC1924" w14:textId="2FB5C2DA" w:rsidR="003024BD" w:rsidRDefault="003024BD" w:rsidP="003024BD">
      <w:pPr>
        <w:jc w:val="both"/>
      </w:pPr>
      <w:r>
        <w:t>Further detail on the deep learning model used:</w:t>
      </w:r>
    </w:p>
    <w:p w14:paraId="1C041705" w14:textId="1F01A10A" w:rsidR="003024BD" w:rsidRPr="00CD0293" w:rsidRDefault="003024BD" w:rsidP="008F09E7">
      <w:r>
        <w:t xml:space="preserve">Model type: </w:t>
      </w:r>
      <w:r w:rsidR="00CD0293" w:rsidRPr="00CD0293">
        <w:t xml:space="preserve">Geometric deep learning </w:t>
      </w:r>
      <w:r>
        <w:t xml:space="preserve">(GDL) </w:t>
      </w:r>
      <w:proofErr w:type="gramStart"/>
      <w:r>
        <w:t>architecture</w:t>
      </w:r>
      <w:proofErr w:type="gramEnd"/>
    </w:p>
    <w:p w14:paraId="1FBD60A1" w14:textId="03E6132A" w:rsidR="00CD0293" w:rsidRPr="00CD0293" w:rsidRDefault="00CD0293" w:rsidP="00CD0293">
      <w:r w:rsidRPr="00CD0293">
        <w:t xml:space="preserve">Inputs: </w:t>
      </w:r>
    </w:p>
    <w:p w14:paraId="3F30B9BC" w14:textId="1C8BC371" w:rsidR="00CD0293" w:rsidRPr="00CD0293" w:rsidRDefault="00CD0293" w:rsidP="00CD0293">
      <w:pPr>
        <w:pStyle w:val="ListParagraph"/>
        <w:numPr>
          <w:ilvl w:val="0"/>
          <w:numId w:val="21"/>
        </w:numPr>
      </w:pPr>
      <w:r w:rsidRPr="00CD0293">
        <w:t>Pump housing &amp; rotor surface mesh (400k mesh elements)</w:t>
      </w:r>
    </w:p>
    <w:p w14:paraId="4B523272" w14:textId="4E73544E" w:rsidR="00CD0293" w:rsidRPr="00CD0293" w:rsidRDefault="00CD0293" w:rsidP="00CD0293">
      <w:pPr>
        <w:pStyle w:val="ListParagraph"/>
        <w:numPr>
          <w:ilvl w:val="0"/>
          <w:numId w:val="21"/>
        </w:numPr>
      </w:pPr>
      <w:r w:rsidRPr="00CD0293">
        <w:t>RPM &amp; mass flow</w:t>
      </w:r>
    </w:p>
    <w:p w14:paraId="2B660E64" w14:textId="63ABCB85" w:rsidR="00CD0293" w:rsidRPr="00CD0293" w:rsidRDefault="00CD0293" w:rsidP="00CD0293">
      <w:r w:rsidRPr="00CD0293">
        <w:t>Outputs:</w:t>
      </w:r>
    </w:p>
    <w:p w14:paraId="0542D70B" w14:textId="6346566D" w:rsidR="00CD0293" w:rsidRPr="00CD0293" w:rsidRDefault="00CD0293" w:rsidP="00CD0293">
      <w:pPr>
        <w:pStyle w:val="ListParagraph"/>
        <w:numPr>
          <w:ilvl w:val="0"/>
          <w:numId w:val="24"/>
        </w:numPr>
      </w:pPr>
      <w:r w:rsidRPr="00CD0293">
        <w:t xml:space="preserve">Pressure &amp; shear stress fields on </w:t>
      </w:r>
      <w:proofErr w:type="gramStart"/>
      <w:r w:rsidRPr="00CD0293">
        <w:t>surfaces</w:t>
      </w:r>
      <w:proofErr w:type="gramEnd"/>
    </w:p>
    <w:p w14:paraId="704063C3" w14:textId="3423D560" w:rsidR="00CD0293" w:rsidRPr="00CD0293" w:rsidRDefault="00CD0293" w:rsidP="00CD0293">
      <w:pPr>
        <w:pStyle w:val="ListParagraph"/>
        <w:numPr>
          <w:ilvl w:val="0"/>
          <w:numId w:val="24"/>
        </w:numPr>
      </w:pPr>
      <w:r w:rsidRPr="00CD0293">
        <w:t>Volumetric shear stress on coarse grid</w:t>
      </w:r>
    </w:p>
    <w:p w14:paraId="71401477" w14:textId="263B76DC" w:rsidR="00CD0293" w:rsidRDefault="00CD0293" w:rsidP="00CD0293">
      <w:pPr>
        <w:pStyle w:val="ListParagraph"/>
        <w:numPr>
          <w:ilvl w:val="0"/>
          <w:numId w:val="24"/>
        </w:numPr>
      </w:pPr>
      <w:r w:rsidRPr="00CD0293">
        <w:t>Scalars for NIH, rotor forces etc.</w:t>
      </w:r>
    </w:p>
    <w:p w14:paraId="24F56127" w14:textId="10FDB2A2" w:rsidR="008F09E7" w:rsidRDefault="008F09E7" w:rsidP="008F09E7">
      <w:r>
        <w:t>Training effort:</w:t>
      </w:r>
    </w:p>
    <w:p w14:paraId="7AC07238" w14:textId="3418C3E9" w:rsidR="008F09E7" w:rsidRDefault="008F09E7" w:rsidP="008F09E7">
      <w:pPr>
        <w:pStyle w:val="ListParagraph"/>
        <w:numPr>
          <w:ilvl w:val="0"/>
          <w:numId w:val="31"/>
        </w:numPr>
      </w:pPr>
      <w:r>
        <w:t xml:space="preserve">DL model trained in 2 days </w:t>
      </w:r>
      <w:r w:rsidRPr="00F705C1">
        <w:t>including data conversion, training, tuning</w:t>
      </w:r>
      <w:r>
        <w:br/>
      </w:r>
      <w:r w:rsidRPr="00F705C1">
        <w:t>(2h per training on single Nvidia A100 GPU)</w:t>
      </w:r>
    </w:p>
    <w:p w14:paraId="69163B77" w14:textId="13030A1A" w:rsidR="008F09E7" w:rsidRPr="00CD0293" w:rsidRDefault="008F09E7" w:rsidP="008F09E7">
      <w:pPr>
        <w:pStyle w:val="ListParagraph"/>
        <w:numPr>
          <w:ilvl w:val="0"/>
          <w:numId w:val="31"/>
        </w:numPr>
      </w:pPr>
      <w:r>
        <w:t>Trained</w:t>
      </w:r>
      <w:r w:rsidRPr="00F705C1">
        <w:t xml:space="preserve"> on 85 CFD </w:t>
      </w:r>
      <w:proofErr w:type="gramStart"/>
      <w:r w:rsidRPr="00F705C1">
        <w:t>runs</w:t>
      </w:r>
      <w:proofErr w:type="gramEnd"/>
      <w:r w:rsidRPr="00F705C1">
        <w:t xml:space="preserve"> </w:t>
      </w:r>
    </w:p>
    <w:p w14:paraId="425E1756" w14:textId="189E43F0" w:rsidR="00CD0293" w:rsidRPr="00CD0293" w:rsidRDefault="00CD0293" w:rsidP="00CD0293">
      <w:r w:rsidRPr="00CD0293">
        <w:t xml:space="preserve">Accuracy - on unseen geometry: </w:t>
      </w:r>
    </w:p>
    <w:p w14:paraId="2EB20CB2" w14:textId="507A6076" w:rsidR="00CD0293" w:rsidRPr="00CD0293" w:rsidRDefault="00CD0293" w:rsidP="00CD0293">
      <w:pPr>
        <w:pStyle w:val="ListParagraph"/>
        <w:numPr>
          <w:ilvl w:val="0"/>
          <w:numId w:val="28"/>
        </w:numPr>
      </w:pPr>
      <w:r w:rsidRPr="00CD0293">
        <w:t xml:space="preserve">Pressure </w:t>
      </w:r>
      <w:r w:rsidR="008F09E7">
        <w:t xml:space="preserve">- </w:t>
      </w:r>
      <w:r w:rsidRPr="00CD0293">
        <w:t>MAE &lt;1mmHg (&lt;1%), &gt;97% R^</w:t>
      </w:r>
      <w:proofErr w:type="gramStart"/>
      <w:r w:rsidRPr="00CD0293">
        <w:t>2</w:t>
      </w:r>
      <w:proofErr w:type="gramEnd"/>
    </w:p>
    <w:p w14:paraId="7F9DC2F4" w14:textId="7C8AA0DD" w:rsidR="00CD0293" w:rsidRDefault="00CD0293" w:rsidP="00CD0293">
      <w:pPr>
        <w:pStyle w:val="ListParagraph"/>
        <w:numPr>
          <w:ilvl w:val="0"/>
          <w:numId w:val="28"/>
        </w:numPr>
      </w:pPr>
      <w:r w:rsidRPr="00CD0293">
        <w:t>Blood shear stress</w:t>
      </w:r>
      <w:r w:rsidR="008F09E7">
        <w:t xml:space="preserve"> - </w:t>
      </w:r>
      <w:r w:rsidRPr="00CD0293">
        <w:t>MAE &lt;10Pa (&lt;3%), Peak &lt;100Pa (&lt;10%), &gt;94% R^2</w:t>
      </w:r>
    </w:p>
    <w:p w14:paraId="0A862AA6" w14:textId="77777777" w:rsidR="008F09E7" w:rsidRDefault="008F09E7" w:rsidP="008F09E7"/>
    <w:p w14:paraId="5502CD95" w14:textId="77777777" w:rsidR="008F09E7" w:rsidRDefault="008F09E7" w:rsidP="008F09E7"/>
    <w:p w14:paraId="305523D0" w14:textId="77777777" w:rsidR="008F09E7" w:rsidRDefault="008F09E7" w:rsidP="008F09E7"/>
    <w:p w14:paraId="6B6E0545" w14:textId="77777777" w:rsidR="008F09E7" w:rsidRDefault="008F09E7" w:rsidP="008F09E7"/>
    <w:p w14:paraId="3BD1B8DC" w14:textId="537421B2" w:rsidR="00CD0293" w:rsidRPr="00CD0293" w:rsidRDefault="00F705C1" w:rsidP="00CD0293">
      <w:r w:rsidRPr="00CD0293">
        <w:drawing>
          <wp:anchor distT="0" distB="0" distL="114300" distR="114300" simplePos="0" relativeHeight="251661312" behindDoc="1" locked="0" layoutInCell="1" allowOverlap="1" wp14:anchorId="5E4CDDB3" wp14:editId="35A25F6D">
            <wp:simplePos x="0" y="0"/>
            <wp:positionH relativeFrom="column">
              <wp:posOffset>573985</wp:posOffset>
            </wp:positionH>
            <wp:positionV relativeFrom="paragraph">
              <wp:posOffset>-207010</wp:posOffset>
            </wp:positionV>
            <wp:extent cx="3943194" cy="2082667"/>
            <wp:effectExtent l="0" t="0" r="0" b="635"/>
            <wp:wrapNone/>
            <wp:docPr id="4" name="Picture 3" descr="A diagram of different colored circles&#10;&#10;Description automatically generated with medium confidence">
              <a:extLst xmlns:a="http://schemas.openxmlformats.org/drawingml/2006/main">
                <a:ext uri="{FF2B5EF4-FFF2-40B4-BE49-F238E27FC236}">
                  <a16:creationId xmlns:a16="http://schemas.microsoft.com/office/drawing/2014/main" id="{3CB42270-93DA-7009-71BD-CCC2EC9FA7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different colored circles&#10;&#10;Description automatically generated with medium confidence">
                      <a:extLst>
                        <a:ext uri="{FF2B5EF4-FFF2-40B4-BE49-F238E27FC236}">
                          <a16:creationId xmlns:a16="http://schemas.microsoft.com/office/drawing/2014/main" id="{3CB42270-93DA-7009-71BD-CCC2EC9FA7C1}"/>
                        </a:ext>
                      </a:extLst>
                    </pic:cNvPr>
                    <pic:cNvPicPr>
                      <a:picLocks noChangeAspect="1"/>
                    </pic:cNvPicPr>
                  </pic:nvPicPr>
                  <pic:blipFill rotWithShape="1">
                    <a:blip r:embed="rId10">
                      <a:extLst>
                        <a:ext uri="{28A0092B-C50C-407E-A947-70E740481C1C}">
                          <a14:useLocalDpi xmlns:a14="http://schemas.microsoft.com/office/drawing/2010/main" val="0"/>
                        </a:ext>
                      </a:extLst>
                    </a:blip>
                    <a:srcRect b="19079"/>
                    <a:stretch/>
                  </pic:blipFill>
                  <pic:spPr>
                    <a:xfrm>
                      <a:off x="0" y="0"/>
                      <a:ext cx="3943194" cy="2082667"/>
                    </a:xfrm>
                    <a:prstGeom prst="rect">
                      <a:avLst/>
                    </a:prstGeom>
                  </pic:spPr>
                </pic:pic>
              </a:graphicData>
            </a:graphic>
            <wp14:sizeRelH relativeFrom="page">
              <wp14:pctWidth>0</wp14:pctWidth>
            </wp14:sizeRelH>
            <wp14:sizeRelV relativeFrom="page">
              <wp14:pctHeight>0</wp14:pctHeight>
            </wp14:sizeRelV>
          </wp:anchor>
        </w:drawing>
      </w:r>
    </w:p>
    <w:p w14:paraId="73794AE5" w14:textId="29529C4A" w:rsidR="00F705C1" w:rsidRDefault="00F705C1" w:rsidP="00CD0293"/>
    <w:p w14:paraId="6D439A75" w14:textId="0ECFC08F" w:rsidR="00F705C1" w:rsidRDefault="00F705C1" w:rsidP="00CD0293"/>
    <w:p w14:paraId="11D155FF" w14:textId="08203D89" w:rsidR="00F705C1" w:rsidRDefault="00F705C1" w:rsidP="00CD0293"/>
    <w:p w14:paraId="7F5A89DA" w14:textId="3CF438A5" w:rsidR="00F705C1" w:rsidRDefault="00F705C1" w:rsidP="00CD0293"/>
    <w:p w14:paraId="6075EB83" w14:textId="21B119AF" w:rsidR="00F705C1" w:rsidRDefault="00F705C1" w:rsidP="00F705C1"/>
    <w:p w14:paraId="26D8DE41" w14:textId="3E140166" w:rsidR="00F705C1" w:rsidRDefault="003024BD" w:rsidP="00F705C1">
      <w:pPr>
        <w:pStyle w:val="Subtitle"/>
      </w:pPr>
      <w:r>
        <w:t xml:space="preserve">Comparison of CFD (left) vs DLS (right) surface field </w:t>
      </w:r>
      <w:proofErr w:type="gramStart"/>
      <w:r>
        <w:t>predictions</w:t>
      </w:r>
      <w:proofErr w:type="gramEnd"/>
    </w:p>
    <w:p w14:paraId="26E9C904" w14:textId="77777777" w:rsidR="008F09E7" w:rsidRPr="008F09E7" w:rsidRDefault="008F09E7" w:rsidP="008F09E7"/>
    <w:p w14:paraId="7B0E971F" w14:textId="506CAB77" w:rsidR="00F705C1" w:rsidRPr="00F705C1" w:rsidRDefault="00F705C1" w:rsidP="00F705C1">
      <w:r>
        <w:rPr>
          <w:b/>
          <w:bCs/>
          <w:lang w:val="en-US"/>
        </w:rPr>
        <w:t>DL</w:t>
      </w:r>
      <w:r w:rsidR="008F09E7">
        <w:rPr>
          <w:b/>
          <w:bCs/>
          <w:lang w:val="en-US"/>
        </w:rPr>
        <w:t>-based</w:t>
      </w:r>
      <w:r w:rsidRPr="00F705C1">
        <w:rPr>
          <w:b/>
          <w:bCs/>
          <w:lang w:val="en-US"/>
        </w:rPr>
        <w:t xml:space="preserve"> optimization</w:t>
      </w:r>
    </w:p>
    <w:p w14:paraId="55E5FF01" w14:textId="34498FDE" w:rsidR="00F705C1" w:rsidRPr="00F705C1" w:rsidRDefault="00F705C1" w:rsidP="00F705C1">
      <w:pPr>
        <w:pStyle w:val="ListParagraph"/>
        <w:numPr>
          <w:ilvl w:val="0"/>
          <w:numId w:val="31"/>
        </w:numPr>
      </w:pPr>
      <w:r w:rsidRPr="00F705C1">
        <w:t xml:space="preserve">Full 30 CAD parameter space used for </w:t>
      </w:r>
      <w:proofErr w:type="gramStart"/>
      <w:r w:rsidRPr="00F705C1">
        <w:t>optimization</w:t>
      </w:r>
      <w:proofErr w:type="gramEnd"/>
    </w:p>
    <w:p w14:paraId="7374B269" w14:textId="7CA74453" w:rsidR="00F705C1" w:rsidRPr="00F705C1" w:rsidRDefault="00F705C1" w:rsidP="00F705C1">
      <w:pPr>
        <w:pStyle w:val="ListParagraph"/>
        <w:numPr>
          <w:ilvl w:val="0"/>
          <w:numId w:val="31"/>
        </w:numPr>
      </w:pPr>
      <w:r w:rsidRPr="00F705C1">
        <w:t>DL model trained on ~85 CFD runs including data conversion, training, tuning in 2 days (2h per training on single Nvidia A100 GPU)</w:t>
      </w:r>
    </w:p>
    <w:p w14:paraId="375EF597" w14:textId="092A34A7" w:rsidR="00F705C1" w:rsidRDefault="00F705C1" w:rsidP="00F705C1">
      <w:pPr>
        <w:pStyle w:val="ListParagraph"/>
        <w:numPr>
          <w:ilvl w:val="0"/>
          <w:numId w:val="31"/>
        </w:numPr>
      </w:pPr>
      <w:r w:rsidRPr="00F705C1">
        <w:t xml:space="preserve">After ~8 hours and &gt;100.000 configurations, the AI found the optimum pareto front and </w:t>
      </w:r>
      <w:proofErr w:type="gramStart"/>
      <w:r w:rsidRPr="00F705C1">
        <w:t>design</w:t>
      </w:r>
      <w:proofErr w:type="gramEnd"/>
    </w:p>
    <w:p w14:paraId="56B0C878" w14:textId="3C2339CA" w:rsidR="00F705C1" w:rsidRDefault="00F705C1" w:rsidP="00F705C1"/>
    <w:tbl>
      <w:tblPr>
        <w:tblStyle w:val="TableGrid"/>
        <w:tblW w:w="0" w:type="auto"/>
        <w:tblLook w:val="04A0" w:firstRow="1" w:lastRow="0" w:firstColumn="1" w:lastColumn="0" w:noHBand="0" w:noVBand="1"/>
      </w:tblPr>
      <w:tblGrid>
        <w:gridCol w:w="4248"/>
        <w:gridCol w:w="3396"/>
      </w:tblGrid>
      <w:tr w:rsidR="00F705C1" w14:paraId="3C831FAA" w14:textId="77777777" w:rsidTr="009A5172">
        <w:trPr>
          <w:trHeight w:val="227"/>
        </w:trPr>
        <w:tc>
          <w:tcPr>
            <w:tcW w:w="4248" w:type="dxa"/>
            <w:shd w:val="clear" w:color="auto" w:fill="A6A6A6" w:themeFill="background1" w:themeFillShade="A6"/>
          </w:tcPr>
          <w:p w14:paraId="06CAA405" w14:textId="3B424B71" w:rsidR="00F705C1" w:rsidRPr="00B8085B" w:rsidRDefault="00F705C1" w:rsidP="009A5172">
            <w:pPr>
              <w:rPr>
                <w:b/>
                <w:bCs/>
              </w:rPr>
            </w:pPr>
            <w:r w:rsidRPr="00B8085B">
              <w:rPr>
                <w:b/>
                <w:bCs/>
              </w:rPr>
              <w:t>Metric</w:t>
            </w:r>
          </w:p>
        </w:tc>
        <w:tc>
          <w:tcPr>
            <w:tcW w:w="3396" w:type="dxa"/>
            <w:shd w:val="clear" w:color="auto" w:fill="A6A6A6" w:themeFill="background1" w:themeFillShade="A6"/>
          </w:tcPr>
          <w:p w14:paraId="27031681" w14:textId="77777777" w:rsidR="00F705C1" w:rsidRPr="00B8085B" w:rsidRDefault="00F705C1" w:rsidP="009A5172">
            <w:pPr>
              <w:rPr>
                <w:b/>
                <w:bCs/>
              </w:rPr>
            </w:pPr>
            <w:r w:rsidRPr="00B8085B">
              <w:rPr>
                <w:b/>
                <w:bCs/>
              </w:rPr>
              <w:t>Improvement compared to baseline configuration</w:t>
            </w:r>
          </w:p>
        </w:tc>
      </w:tr>
      <w:tr w:rsidR="00F705C1" w14:paraId="0A2737D7" w14:textId="77777777" w:rsidTr="009A5172">
        <w:trPr>
          <w:trHeight w:val="227"/>
        </w:trPr>
        <w:tc>
          <w:tcPr>
            <w:tcW w:w="4248" w:type="dxa"/>
          </w:tcPr>
          <w:p w14:paraId="0D629D92" w14:textId="7E76E5E1" w:rsidR="00F705C1" w:rsidRPr="00F705C1" w:rsidRDefault="00F705C1" w:rsidP="009A5172">
            <w:r>
              <w:t>Flow Performance (</w:t>
            </w:r>
            <w:proofErr w:type="spellStart"/>
            <w:r w:rsidRPr="00B8085B">
              <w:rPr>
                <w:lang w:val="el-GR"/>
              </w:rPr>
              <w:t>Δ</w:t>
            </w:r>
            <w:r>
              <w:rPr>
                <w:lang w:val="el-GR"/>
              </w:rPr>
              <w:t>p</w:t>
            </w:r>
            <w:proofErr w:type="spellEnd"/>
            <w:r>
              <w:rPr>
                <w:lang w:val="el-GR"/>
              </w:rPr>
              <w:t>)</w:t>
            </w:r>
            <w:r>
              <w:br/>
            </w:r>
            <w:r w:rsidRPr="00F705C1">
              <w:rPr>
                <w:sz w:val="20"/>
                <w:szCs w:val="20"/>
              </w:rPr>
              <w:t>(higher is better)</w:t>
            </w:r>
          </w:p>
        </w:tc>
        <w:tc>
          <w:tcPr>
            <w:tcW w:w="3396" w:type="dxa"/>
            <w:vAlign w:val="center"/>
          </w:tcPr>
          <w:p w14:paraId="1B43913B" w14:textId="71957E9D" w:rsidR="00F705C1" w:rsidRDefault="00F705C1" w:rsidP="009A5172">
            <w:pPr>
              <w:jc w:val="center"/>
            </w:pPr>
            <w:r>
              <w:t>+</w:t>
            </w:r>
            <w:r>
              <w:t>42</w:t>
            </w:r>
            <w:r>
              <w:t>%</w:t>
            </w:r>
          </w:p>
        </w:tc>
      </w:tr>
      <w:tr w:rsidR="00F705C1" w14:paraId="2A5E0AF3" w14:textId="77777777" w:rsidTr="009A5172">
        <w:trPr>
          <w:trHeight w:val="227"/>
        </w:trPr>
        <w:tc>
          <w:tcPr>
            <w:tcW w:w="4248" w:type="dxa"/>
          </w:tcPr>
          <w:p w14:paraId="1D95D773" w14:textId="34DBD395" w:rsidR="00F705C1" w:rsidRDefault="00F705C1" w:rsidP="009A5172">
            <w:r>
              <w:t>Blood Damage (NIH)</w:t>
            </w:r>
            <w:r>
              <w:br/>
            </w:r>
            <w:r w:rsidRPr="00F705C1">
              <w:rPr>
                <w:sz w:val="20"/>
                <w:szCs w:val="20"/>
              </w:rPr>
              <w:t>(</w:t>
            </w:r>
            <w:r>
              <w:rPr>
                <w:sz w:val="20"/>
                <w:szCs w:val="20"/>
              </w:rPr>
              <w:t>lower</w:t>
            </w:r>
            <w:r w:rsidRPr="00F705C1">
              <w:rPr>
                <w:sz w:val="20"/>
                <w:szCs w:val="20"/>
              </w:rPr>
              <w:t xml:space="preserve"> is better)</w:t>
            </w:r>
          </w:p>
        </w:tc>
        <w:tc>
          <w:tcPr>
            <w:tcW w:w="3396" w:type="dxa"/>
            <w:vAlign w:val="center"/>
          </w:tcPr>
          <w:p w14:paraId="18770DED" w14:textId="37A3CF9C" w:rsidR="00F705C1" w:rsidRDefault="00F705C1" w:rsidP="009A5172">
            <w:pPr>
              <w:jc w:val="center"/>
            </w:pPr>
            <w:r>
              <w:t>-7</w:t>
            </w:r>
            <w:r>
              <w:t>%</w:t>
            </w:r>
          </w:p>
        </w:tc>
      </w:tr>
      <w:tr w:rsidR="00F705C1" w14:paraId="440D0DEC" w14:textId="77777777" w:rsidTr="009A5172">
        <w:trPr>
          <w:trHeight w:val="227"/>
        </w:trPr>
        <w:tc>
          <w:tcPr>
            <w:tcW w:w="4248" w:type="dxa"/>
          </w:tcPr>
          <w:p w14:paraId="74D6DB8C" w14:textId="02BF7415" w:rsidR="00F705C1" w:rsidRDefault="00F705C1" w:rsidP="009A5172">
            <w:r>
              <w:t xml:space="preserve">Pump Efficiency </w:t>
            </w:r>
            <w:r>
              <w:br/>
            </w:r>
            <w:r w:rsidRPr="00F705C1">
              <w:rPr>
                <w:sz w:val="20"/>
                <w:szCs w:val="20"/>
              </w:rPr>
              <w:t>(higher is better)</w:t>
            </w:r>
          </w:p>
        </w:tc>
        <w:tc>
          <w:tcPr>
            <w:tcW w:w="3396" w:type="dxa"/>
            <w:vAlign w:val="center"/>
          </w:tcPr>
          <w:p w14:paraId="71B190CD" w14:textId="0643F0A7" w:rsidR="00F705C1" w:rsidRDefault="00F705C1" w:rsidP="009A5172">
            <w:pPr>
              <w:jc w:val="center"/>
            </w:pPr>
            <w:r>
              <w:t>+</w:t>
            </w:r>
            <w:r w:rsidR="005639BD">
              <w:t>15</w:t>
            </w:r>
            <w:r>
              <w:t>%</w:t>
            </w:r>
          </w:p>
        </w:tc>
      </w:tr>
    </w:tbl>
    <w:p w14:paraId="43DBDD8B" w14:textId="34CC29AA" w:rsidR="00F705C1" w:rsidRPr="004D353C" w:rsidRDefault="00F705C1" w:rsidP="00F705C1">
      <w:pPr>
        <w:pStyle w:val="Tab"/>
      </w:pPr>
      <w:r w:rsidRPr="004D353C">
        <w:t xml:space="preserve">Improvement compared to baseline </w:t>
      </w:r>
      <w:proofErr w:type="gramStart"/>
      <w:r w:rsidRPr="004D353C">
        <w:t>configuration</w:t>
      </w:r>
      <w:proofErr w:type="gramEnd"/>
    </w:p>
    <w:p w14:paraId="3CE85A47" w14:textId="495273A5" w:rsidR="00F705C1" w:rsidRDefault="00F705C1" w:rsidP="00F705C1"/>
    <w:p w14:paraId="4D9CC188" w14:textId="4C578997" w:rsidR="004D353C" w:rsidRDefault="008F09E7" w:rsidP="00F705C1">
      <w:r>
        <w:lastRenderedPageBreak/>
        <w:t xml:space="preserve">The comparison between CFD &amp; DLS based </w:t>
      </w:r>
      <w:r w:rsidR="00D22E5C">
        <w:t>optimization shows the clear offset and performance impact of the DLS based workflow. In only 8 hours (+2 days of DLS training) the model was able to find the optimum pareto front for this problem, while the CFD based workflow didn’t get even close, even after 4 weeks and &gt;1500 compute intensive CFD simulations.</w:t>
      </w:r>
    </w:p>
    <w:p w14:paraId="0F539B74" w14:textId="7B2B5455" w:rsidR="008F09E7" w:rsidRDefault="008F09E7" w:rsidP="00F705C1">
      <w:r w:rsidRPr="00F705C1">
        <w:drawing>
          <wp:anchor distT="0" distB="0" distL="114300" distR="114300" simplePos="0" relativeHeight="251663360" behindDoc="1" locked="0" layoutInCell="1" allowOverlap="1" wp14:anchorId="5F019656" wp14:editId="421301CA">
            <wp:simplePos x="0" y="0"/>
            <wp:positionH relativeFrom="column">
              <wp:posOffset>1113790</wp:posOffset>
            </wp:positionH>
            <wp:positionV relativeFrom="paragraph">
              <wp:posOffset>302288</wp:posOffset>
            </wp:positionV>
            <wp:extent cx="2805723" cy="1921924"/>
            <wp:effectExtent l="0" t="0" r="1270" b="0"/>
            <wp:wrapNone/>
            <wp:docPr id="206690875" name="Picture 1" descr="A graph showing the difference between pareto and pare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0875" name="Picture 1" descr="A graph showing the difference between pareto and pare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5723" cy="1921924"/>
                    </a:xfrm>
                    <a:prstGeom prst="rect">
                      <a:avLst/>
                    </a:prstGeom>
                  </pic:spPr>
                </pic:pic>
              </a:graphicData>
            </a:graphic>
            <wp14:sizeRelH relativeFrom="page">
              <wp14:pctWidth>0</wp14:pctWidth>
            </wp14:sizeRelH>
            <wp14:sizeRelV relativeFrom="page">
              <wp14:pctHeight>0</wp14:pctHeight>
            </wp14:sizeRelV>
          </wp:anchor>
        </w:drawing>
      </w:r>
    </w:p>
    <w:p w14:paraId="514709F6" w14:textId="77777777" w:rsidR="008F09E7" w:rsidRDefault="008F09E7" w:rsidP="00F705C1"/>
    <w:p w14:paraId="0DB2039D" w14:textId="0C6448E8" w:rsidR="004D353C" w:rsidRDefault="004D353C" w:rsidP="00F705C1"/>
    <w:p w14:paraId="05D60D4F" w14:textId="77777777" w:rsidR="008F09E7" w:rsidRDefault="008F09E7" w:rsidP="00F705C1"/>
    <w:p w14:paraId="44CC3EA3" w14:textId="35866232" w:rsidR="004D353C" w:rsidRDefault="004D353C" w:rsidP="00F705C1"/>
    <w:p w14:paraId="109CAB58" w14:textId="390C6F4E" w:rsidR="004D353C" w:rsidRDefault="004D353C" w:rsidP="00F705C1"/>
    <w:p w14:paraId="72C00426" w14:textId="4ABC23AC" w:rsidR="00F705C1" w:rsidRDefault="00F705C1" w:rsidP="00F705C1">
      <w:pPr>
        <w:jc w:val="center"/>
      </w:pPr>
    </w:p>
    <w:p w14:paraId="05B24A60" w14:textId="085A957A" w:rsidR="004D353C" w:rsidRDefault="004D353C" w:rsidP="004D353C">
      <w:pPr>
        <w:pStyle w:val="Subtitle"/>
      </w:pPr>
      <w:r>
        <w:t>Optimization pareto front comparison</w:t>
      </w:r>
    </w:p>
    <w:p w14:paraId="0E349553" w14:textId="33A1880B" w:rsidR="00F705C1" w:rsidRDefault="00F705C1" w:rsidP="00F705C1"/>
    <w:p w14:paraId="16FE56B9" w14:textId="561C2C75" w:rsidR="00F705C1" w:rsidRDefault="008F09E7" w:rsidP="00CD0293">
      <w:r>
        <w:t>Final CFD validation shows very good correlation and again validates the exceptional extrapolation capability of the model used:</w:t>
      </w:r>
    </w:p>
    <w:p w14:paraId="15B43873" w14:textId="77777777" w:rsidR="008F09E7" w:rsidRDefault="008F09E7" w:rsidP="008F09E7"/>
    <w:tbl>
      <w:tblPr>
        <w:tblStyle w:val="TableGrid"/>
        <w:tblW w:w="0" w:type="auto"/>
        <w:tblLook w:val="04A0" w:firstRow="1" w:lastRow="0" w:firstColumn="1" w:lastColumn="0" w:noHBand="0" w:noVBand="1"/>
      </w:tblPr>
      <w:tblGrid>
        <w:gridCol w:w="4248"/>
        <w:gridCol w:w="3396"/>
      </w:tblGrid>
      <w:tr w:rsidR="008F09E7" w14:paraId="7B9B2F04" w14:textId="77777777" w:rsidTr="009A5172">
        <w:trPr>
          <w:trHeight w:val="227"/>
        </w:trPr>
        <w:tc>
          <w:tcPr>
            <w:tcW w:w="4248" w:type="dxa"/>
            <w:shd w:val="clear" w:color="auto" w:fill="A6A6A6" w:themeFill="background1" w:themeFillShade="A6"/>
          </w:tcPr>
          <w:p w14:paraId="3DE66347" w14:textId="77777777" w:rsidR="008F09E7" w:rsidRPr="00B8085B" w:rsidRDefault="008F09E7" w:rsidP="009A5172">
            <w:pPr>
              <w:rPr>
                <w:b/>
                <w:bCs/>
              </w:rPr>
            </w:pPr>
            <w:r w:rsidRPr="00B8085B">
              <w:rPr>
                <w:b/>
                <w:bCs/>
              </w:rPr>
              <w:t>Metric</w:t>
            </w:r>
          </w:p>
        </w:tc>
        <w:tc>
          <w:tcPr>
            <w:tcW w:w="3396" w:type="dxa"/>
            <w:shd w:val="clear" w:color="auto" w:fill="A6A6A6" w:themeFill="background1" w:themeFillShade="A6"/>
          </w:tcPr>
          <w:p w14:paraId="4A7B69EB" w14:textId="77777777" w:rsidR="008F09E7" w:rsidRPr="00B8085B" w:rsidRDefault="008F09E7" w:rsidP="009A5172">
            <w:pPr>
              <w:rPr>
                <w:b/>
                <w:bCs/>
              </w:rPr>
            </w:pPr>
            <w:r w:rsidRPr="00B8085B">
              <w:rPr>
                <w:b/>
                <w:bCs/>
              </w:rPr>
              <w:t>Improvement compared to baseline configuration</w:t>
            </w:r>
          </w:p>
        </w:tc>
      </w:tr>
      <w:tr w:rsidR="008F09E7" w14:paraId="7C736730" w14:textId="77777777" w:rsidTr="009A5172">
        <w:trPr>
          <w:trHeight w:val="227"/>
        </w:trPr>
        <w:tc>
          <w:tcPr>
            <w:tcW w:w="4248" w:type="dxa"/>
          </w:tcPr>
          <w:p w14:paraId="0B6793B5" w14:textId="094F43A8" w:rsidR="008F09E7" w:rsidRPr="00F705C1" w:rsidRDefault="008F09E7" w:rsidP="009A5172">
            <w:r>
              <w:t>DLS Prediction of optimum geometry</w:t>
            </w:r>
            <w:r>
              <w:br/>
              <w:t>(Flow performance)</w:t>
            </w:r>
          </w:p>
        </w:tc>
        <w:tc>
          <w:tcPr>
            <w:tcW w:w="3396" w:type="dxa"/>
            <w:vAlign w:val="center"/>
          </w:tcPr>
          <w:p w14:paraId="1F9A45C5" w14:textId="19BE7CB1" w:rsidR="008F09E7" w:rsidRDefault="008F09E7" w:rsidP="009A5172">
            <w:pPr>
              <w:jc w:val="center"/>
            </w:pPr>
            <w:r>
              <w:t>+4</w:t>
            </w:r>
            <w:r>
              <w:t>3.7</w:t>
            </w:r>
            <w:r>
              <w:t>%</w:t>
            </w:r>
          </w:p>
        </w:tc>
      </w:tr>
      <w:tr w:rsidR="008F09E7" w14:paraId="645004A3" w14:textId="77777777" w:rsidTr="009A5172">
        <w:trPr>
          <w:trHeight w:val="227"/>
        </w:trPr>
        <w:tc>
          <w:tcPr>
            <w:tcW w:w="4248" w:type="dxa"/>
          </w:tcPr>
          <w:p w14:paraId="724A875C" w14:textId="50508C1A" w:rsidR="008F09E7" w:rsidRDefault="008F09E7" w:rsidP="009A5172">
            <w:r>
              <w:t>CFD Simulations of optimum geometry</w:t>
            </w:r>
            <w:r>
              <w:br/>
              <w:t>(Flow performance)</w:t>
            </w:r>
          </w:p>
        </w:tc>
        <w:tc>
          <w:tcPr>
            <w:tcW w:w="3396" w:type="dxa"/>
            <w:vAlign w:val="center"/>
          </w:tcPr>
          <w:p w14:paraId="3037B60E" w14:textId="43D7B841" w:rsidR="008F09E7" w:rsidRDefault="008F09E7" w:rsidP="009A5172">
            <w:pPr>
              <w:jc w:val="center"/>
            </w:pPr>
            <w:r>
              <w:t>+42.3</w:t>
            </w:r>
            <w:r>
              <w:t>%</w:t>
            </w:r>
          </w:p>
        </w:tc>
      </w:tr>
      <w:tr w:rsidR="008F09E7" w14:paraId="4B6A570D" w14:textId="77777777" w:rsidTr="009A5172">
        <w:trPr>
          <w:trHeight w:val="227"/>
        </w:trPr>
        <w:tc>
          <w:tcPr>
            <w:tcW w:w="4248" w:type="dxa"/>
          </w:tcPr>
          <w:p w14:paraId="6CCEBAFA" w14:textId="52887103" w:rsidR="008F09E7" w:rsidRDefault="008F09E7" w:rsidP="009A5172">
            <w:r>
              <w:t>Prediction Error</w:t>
            </w:r>
          </w:p>
        </w:tc>
        <w:tc>
          <w:tcPr>
            <w:tcW w:w="3396" w:type="dxa"/>
            <w:vAlign w:val="center"/>
          </w:tcPr>
          <w:p w14:paraId="51E7F9E3" w14:textId="2B758280" w:rsidR="008F09E7" w:rsidRDefault="008F09E7" w:rsidP="009A5172">
            <w:pPr>
              <w:jc w:val="center"/>
            </w:pPr>
            <w:r>
              <w:t>1.4</w:t>
            </w:r>
            <w:r>
              <w:t>%</w:t>
            </w:r>
          </w:p>
        </w:tc>
      </w:tr>
    </w:tbl>
    <w:p w14:paraId="499A628B" w14:textId="77777777" w:rsidR="008F09E7" w:rsidRPr="004D353C" w:rsidRDefault="008F09E7" w:rsidP="008F09E7">
      <w:pPr>
        <w:pStyle w:val="Tab"/>
      </w:pPr>
      <w:r w:rsidRPr="004D353C">
        <w:t xml:space="preserve">Improvement compared to baseline </w:t>
      </w:r>
      <w:proofErr w:type="gramStart"/>
      <w:r w:rsidRPr="004D353C">
        <w:t>configuration</w:t>
      </w:r>
      <w:proofErr w:type="gramEnd"/>
    </w:p>
    <w:p w14:paraId="48CEE385" w14:textId="77777777" w:rsidR="008F09E7" w:rsidRPr="00962299" w:rsidRDefault="008F09E7" w:rsidP="00CD0293"/>
    <w:sectPr w:rsidR="008F09E7" w:rsidRPr="00962299" w:rsidSect="00C5599A">
      <w:pgSz w:w="11906" w:h="16838" w:code="9"/>
      <w:pgMar w:top="2098" w:right="2126" w:bottom="2098" w:left="21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2E6B4" w14:textId="77777777" w:rsidR="00C5599A" w:rsidRDefault="00C5599A">
      <w:r>
        <w:separator/>
      </w:r>
    </w:p>
  </w:endnote>
  <w:endnote w:type="continuationSeparator" w:id="0">
    <w:p w14:paraId="403F0A51" w14:textId="77777777" w:rsidR="00C5599A" w:rsidRDefault="00C55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64BA1" w14:textId="77777777" w:rsidR="00C5599A" w:rsidRDefault="00C5599A">
      <w:r>
        <w:separator/>
      </w:r>
    </w:p>
  </w:footnote>
  <w:footnote w:type="continuationSeparator" w:id="0">
    <w:p w14:paraId="0413D279" w14:textId="77777777" w:rsidR="00C5599A" w:rsidRDefault="00C559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3B3"/>
    <w:multiLevelType w:val="hybridMultilevel"/>
    <w:tmpl w:val="5E567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609D6"/>
    <w:multiLevelType w:val="hybridMultilevel"/>
    <w:tmpl w:val="1DA6E4E0"/>
    <w:lvl w:ilvl="0" w:tplc="4B9E4B52">
      <w:start w:val="1"/>
      <w:numFmt w:val="decimal"/>
      <w:pStyle w:val="SectionHeader"/>
      <w:lvlText w:val="%1: "/>
      <w:lvlJc w:val="left"/>
      <w:pPr>
        <w:tabs>
          <w:tab w:val="num" w:pos="397"/>
        </w:tabs>
        <w:ind w:left="397" w:hanging="397"/>
      </w:pPr>
      <w:rPr>
        <w:rFonts w:hint="default"/>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EB3CA5"/>
    <w:multiLevelType w:val="hybridMultilevel"/>
    <w:tmpl w:val="89AA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53CC5"/>
    <w:multiLevelType w:val="hybridMultilevel"/>
    <w:tmpl w:val="1362D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66CC2"/>
    <w:multiLevelType w:val="hybridMultilevel"/>
    <w:tmpl w:val="E146F3E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2F06DC"/>
    <w:multiLevelType w:val="hybridMultilevel"/>
    <w:tmpl w:val="A828A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A26364"/>
    <w:multiLevelType w:val="multilevel"/>
    <w:tmpl w:val="FF46DCAC"/>
    <w:lvl w:ilvl="0">
      <w:start w:val="1"/>
      <w:numFmt w:val="decimal"/>
      <w:lvlText w:val="Figure %1:"/>
      <w:lvlJc w:val="center"/>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856565D"/>
    <w:multiLevelType w:val="hybridMultilevel"/>
    <w:tmpl w:val="E0EEA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660B89"/>
    <w:multiLevelType w:val="hybridMultilevel"/>
    <w:tmpl w:val="970A031A"/>
    <w:lvl w:ilvl="0" w:tplc="5270143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7C61A0"/>
    <w:multiLevelType w:val="hybridMultilevel"/>
    <w:tmpl w:val="3BF6DEFA"/>
    <w:lvl w:ilvl="0" w:tplc="D226BADA">
      <w:start w:val="1"/>
      <w:numFmt w:val="decimal"/>
      <w:pStyle w:val="Figure"/>
      <w:lvlText w:val="Figur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1409F5"/>
    <w:multiLevelType w:val="multilevel"/>
    <w:tmpl w:val="0DB4F80E"/>
    <w:lvl w:ilvl="0">
      <w:start w:val="1"/>
      <w:numFmt w:val="decimal"/>
      <w:lvlText w:val="%1: "/>
      <w:lvlJc w:val="left"/>
      <w:pPr>
        <w:tabs>
          <w:tab w:val="num" w:pos="397"/>
        </w:tabs>
        <w:ind w:left="397" w:hanging="397"/>
      </w:pPr>
      <w:rPr>
        <w:rFonts w:hint="default"/>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C232BDE"/>
    <w:multiLevelType w:val="hybridMultilevel"/>
    <w:tmpl w:val="47E2F86E"/>
    <w:lvl w:ilvl="0" w:tplc="52B09D72">
      <w:start w:val="1"/>
      <w:numFmt w:val="bullet"/>
      <w:lvlText w:val="•"/>
      <w:lvlJc w:val="left"/>
      <w:pPr>
        <w:tabs>
          <w:tab w:val="num" w:pos="360"/>
        </w:tabs>
        <w:ind w:left="360" w:hanging="360"/>
      </w:pPr>
      <w:rPr>
        <w:rFonts w:ascii="Arial" w:hAnsi="Arial" w:hint="default"/>
      </w:rPr>
    </w:lvl>
    <w:lvl w:ilvl="1" w:tplc="ACC23BD6">
      <w:start w:val="1"/>
      <w:numFmt w:val="bullet"/>
      <w:lvlText w:val="•"/>
      <w:lvlJc w:val="left"/>
      <w:pPr>
        <w:tabs>
          <w:tab w:val="num" w:pos="1080"/>
        </w:tabs>
        <w:ind w:left="1080" w:hanging="360"/>
      </w:pPr>
      <w:rPr>
        <w:rFonts w:ascii="Arial" w:hAnsi="Arial" w:hint="default"/>
      </w:rPr>
    </w:lvl>
    <w:lvl w:ilvl="2" w:tplc="EB9E976E">
      <w:numFmt w:val="bullet"/>
      <w:lvlText w:val="•"/>
      <w:lvlJc w:val="left"/>
      <w:pPr>
        <w:tabs>
          <w:tab w:val="num" w:pos="1800"/>
        </w:tabs>
        <w:ind w:left="1800" w:hanging="360"/>
      </w:pPr>
      <w:rPr>
        <w:rFonts w:ascii="Arial" w:hAnsi="Arial" w:hint="default"/>
      </w:rPr>
    </w:lvl>
    <w:lvl w:ilvl="3" w:tplc="EB56C102" w:tentative="1">
      <w:start w:val="1"/>
      <w:numFmt w:val="bullet"/>
      <w:lvlText w:val="•"/>
      <w:lvlJc w:val="left"/>
      <w:pPr>
        <w:tabs>
          <w:tab w:val="num" w:pos="2520"/>
        </w:tabs>
        <w:ind w:left="2520" w:hanging="360"/>
      </w:pPr>
      <w:rPr>
        <w:rFonts w:ascii="Arial" w:hAnsi="Arial" w:hint="default"/>
      </w:rPr>
    </w:lvl>
    <w:lvl w:ilvl="4" w:tplc="1DDA775E" w:tentative="1">
      <w:start w:val="1"/>
      <w:numFmt w:val="bullet"/>
      <w:lvlText w:val="•"/>
      <w:lvlJc w:val="left"/>
      <w:pPr>
        <w:tabs>
          <w:tab w:val="num" w:pos="3240"/>
        </w:tabs>
        <w:ind w:left="3240" w:hanging="360"/>
      </w:pPr>
      <w:rPr>
        <w:rFonts w:ascii="Arial" w:hAnsi="Arial" w:hint="default"/>
      </w:rPr>
    </w:lvl>
    <w:lvl w:ilvl="5" w:tplc="EA14A4A4" w:tentative="1">
      <w:start w:val="1"/>
      <w:numFmt w:val="bullet"/>
      <w:lvlText w:val="•"/>
      <w:lvlJc w:val="left"/>
      <w:pPr>
        <w:tabs>
          <w:tab w:val="num" w:pos="3960"/>
        </w:tabs>
        <w:ind w:left="3960" w:hanging="360"/>
      </w:pPr>
      <w:rPr>
        <w:rFonts w:ascii="Arial" w:hAnsi="Arial" w:hint="default"/>
      </w:rPr>
    </w:lvl>
    <w:lvl w:ilvl="6" w:tplc="AF4A5EFC" w:tentative="1">
      <w:start w:val="1"/>
      <w:numFmt w:val="bullet"/>
      <w:lvlText w:val="•"/>
      <w:lvlJc w:val="left"/>
      <w:pPr>
        <w:tabs>
          <w:tab w:val="num" w:pos="4680"/>
        </w:tabs>
        <w:ind w:left="4680" w:hanging="360"/>
      </w:pPr>
      <w:rPr>
        <w:rFonts w:ascii="Arial" w:hAnsi="Arial" w:hint="default"/>
      </w:rPr>
    </w:lvl>
    <w:lvl w:ilvl="7" w:tplc="46AE0A28" w:tentative="1">
      <w:start w:val="1"/>
      <w:numFmt w:val="bullet"/>
      <w:lvlText w:val="•"/>
      <w:lvlJc w:val="left"/>
      <w:pPr>
        <w:tabs>
          <w:tab w:val="num" w:pos="5400"/>
        </w:tabs>
        <w:ind w:left="5400" w:hanging="360"/>
      </w:pPr>
      <w:rPr>
        <w:rFonts w:ascii="Arial" w:hAnsi="Arial" w:hint="default"/>
      </w:rPr>
    </w:lvl>
    <w:lvl w:ilvl="8" w:tplc="1DB87344"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1EBD767D"/>
    <w:multiLevelType w:val="hybridMultilevel"/>
    <w:tmpl w:val="F20C3DD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59A37EC"/>
    <w:multiLevelType w:val="multilevel"/>
    <w:tmpl w:val="73A8584C"/>
    <w:lvl w:ilvl="0">
      <w:start w:val="1"/>
      <w:numFmt w:val="decimal"/>
      <w:lvlText w:val="%1: "/>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E81406C"/>
    <w:multiLevelType w:val="hybridMultilevel"/>
    <w:tmpl w:val="48B4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8C527F"/>
    <w:multiLevelType w:val="hybridMultilevel"/>
    <w:tmpl w:val="1DA45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E44F37"/>
    <w:multiLevelType w:val="hybridMultilevel"/>
    <w:tmpl w:val="4A6EE09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8707090"/>
    <w:multiLevelType w:val="hybridMultilevel"/>
    <w:tmpl w:val="378C429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94F3B96"/>
    <w:multiLevelType w:val="hybridMultilevel"/>
    <w:tmpl w:val="6AAA71D2"/>
    <w:lvl w:ilvl="0" w:tplc="E12ABE0A">
      <w:start w:val="1"/>
      <w:numFmt w:val="bullet"/>
      <w:lvlText w:val="•"/>
      <w:lvlJc w:val="left"/>
      <w:pPr>
        <w:tabs>
          <w:tab w:val="num" w:pos="360"/>
        </w:tabs>
        <w:ind w:left="360" w:hanging="360"/>
      </w:pPr>
      <w:rPr>
        <w:rFonts w:ascii="Arial" w:hAnsi="Arial" w:hint="default"/>
      </w:rPr>
    </w:lvl>
    <w:lvl w:ilvl="1" w:tplc="1FB6FC62">
      <w:start w:val="1"/>
      <w:numFmt w:val="bullet"/>
      <w:lvlText w:val="•"/>
      <w:lvlJc w:val="left"/>
      <w:pPr>
        <w:tabs>
          <w:tab w:val="num" w:pos="1080"/>
        </w:tabs>
        <w:ind w:left="1080" w:hanging="360"/>
      </w:pPr>
      <w:rPr>
        <w:rFonts w:ascii="Arial" w:hAnsi="Arial" w:hint="default"/>
      </w:rPr>
    </w:lvl>
    <w:lvl w:ilvl="2" w:tplc="CBD4FEA0" w:tentative="1">
      <w:start w:val="1"/>
      <w:numFmt w:val="bullet"/>
      <w:lvlText w:val="•"/>
      <w:lvlJc w:val="left"/>
      <w:pPr>
        <w:tabs>
          <w:tab w:val="num" w:pos="1800"/>
        </w:tabs>
        <w:ind w:left="1800" w:hanging="360"/>
      </w:pPr>
      <w:rPr>
        <w:rFonts w:ascii="Arial" w:hAnsi="Arial" w:hint="default"/>
      </w:rPr>
    </w:lvl>
    <w:lvl w:ilvl="3" w:tplc="D55A5E36" w:tentative="1">
      <w:start w:val="1"/>
      <w:numFmt w:val="bullet"/>
      <w:lvlText w:val="•"/>
      <w:lvlJc w:val="left"/>
      <w:pPr>
        <w:tabs>
          <w:tab w:val="num" w:pos="2520"/>
        </w:tabs>
        <w:ind w:left="2520" w:hanging="360"/>
      </w:pPr>
      <w:rPr>
        <w:rFonts w:ascii="Arial" w:hAnsi="Arial" w:hint="default"/>
      </w:rPr>
    </w:lvl>
    <w:lvl w:ilvl="4" w:tplc="A15A7B0C" w:tentative="1">
      <w:start w:val="1"/>
      <w:numFmt w:val="bullet"/>
      <w:lvlText w:val="•"/>
      <w:lvlJc w:val="left"/>
      <w:pPr>
        <w:tabs>
          <w:tab w:val="num" w:pos="3240"/>
        </w:tabs>
        <w:ind w:left="3240" w:hanging="360"/>
      </w:pPr>
      <w:rPr>
        <w:rFonts w:ascii="Arial" w:hAnsi="Arial" w:hint="default"/>
      </w:rPr>
    </w:lvl>
    <w:lvl w:ilvl="5" w:tplc="D84EBAA8" w:tentative="1">
      <w:start w:val="1"/>
      <w:numFmt w:val="bullet"/>
      <w:lvlText w:val="•"/>
      <w:lvlJc w:val="left"/>
      <w:pPr>
        <w:tabs>
          <w:tab w:val="num" w:pos="3960"/>
        </w:tabs>
        <w:ind w:left="3960" w:hanging="360"/>
      </w:pPr>
      <w:rPr>
        <w:rFonts w:ascii="Arial" w:hAnsi="Arial" w:hint="default"/>
      </w:rPr>
    </w:lvl>
    <w:lvl w:ilvl="6" w:tplc="2FCABFF4" w:tentative="1">
      <w:start w:val="1"/>
      <w:numFmt w:val="bullet"/>
      <w:lvlText w:val="•"/>
      <w:lvlJc w:val="left"/>
      <w:pPr>
        <w:tabs>
          <w:tab w:val="num" w:pos="4680"/>
        </w:tabs>
        <w:ind w:left="4680" w:hanging="360"/>
      </w:pPr>
      <w:rPr>
        <w:rFonts w:ascii="Arial" w:hAnsi="Arial" w:hint="default"/>
      </w:rPr>
    </w:lvl>
    <w:lvl w:ilvl="7" w:tplc="87E24E98" w:tentative="1">
      <w:start w:val="1"/>
      <w:numFmt w:val="bullet"/>
      <w:lvlText w:val="•"/>
      <w:lvlJc w:val="left"/>
      <w:pPr>
        <w:tabs>
          <w:tab w:val="num" w:pos="5400"/>
        </w:tabs>
        <w:ind w:left="5400" w:hanging="360"/>
      </w:pPr>
      <w:rPr>
        <w:rFonts w:ascii="Arial" w:hAnsi="Arial" w:hint="default"/>
      </w:rPr>
    </w:lvl>
    <w:lvl w:ilvl="8" w:tplc="7DC2E31A"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3A103B84"/>
    <w:multiLevelType w:val="hybridMultilevel"/>
    <w:tmpl w:val="E8BC1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79693D"/>
    <w:multiLevelType w:val="hybridMultilevel"/>
    <w:tmpl w:val="5EE28B78"/>
    <w:lvl w:ilvl="0" w:tplc="FBFEE1F0">
      <w:start w:val="1"/>
      <w:numFmt w:val="decimal"/>
      <w:pStyle w:val="Heading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E90B6A"/>
    <w:multiLevelType w:val="hybridMultilevel"/>
    <w:tmpl w:val="EA904BD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C725AC"/>
    <w:multiLevelType w:val="hybridMultilevel"/>
    <w:tmpl w:val="09984B00"/>
    <w:lvl w:ilvl="0" w:tplc="68248C08">
      <w:start w:val="1"/>
      <w:numFmt w:val="decimal"/>
      <w:pStyle w:val="Tab"/>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985E38"/>
    <w:multiLevelType w:val="hybridMultilevel"/>
    <w:tmpl w:val="48CC2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3D261C"/>
    <w:multiLevelType w:val="hybridMultilevel"/>
    <w:tmpl w:val="8494A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551B47"/>
    <w:multiLevelType w:val="hybridMultilevel"/>
    <w:tmpl w:val="E4844042"/>
    <w:lvl w:ilvl="0" w:tplc="52C25448">
      <w:start w:val="1"/>
      <w:numFmt w:val="decimal"/>
      <w:pStyle w:val="Subtitle"/>
      <w:lvlText w:val="Figur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A637CE"/>
    <w:multiLevelType w:val="hybridMultilevel"/>
    <w:tmpl w:val="123E4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461750"/>
    <w:multiLevelType w:val="multilevel"/>
    <w:tmpl w:val="095C6086"/>
    <w:lvl w:ilvl="0">
      <w:start w:val="1"/>
      <w:numFmt w:val="decimal"/>
      <w:lvlText w:val="%1: "/>
      <w:lvlJc w:val="left"/>
      <w:pPr>
        <w:tabs>
          <w:tab w:val="num" w:pos="737"/>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68B81CF7"/>
    <w:multiLevelType w:val="hybridMultilevel"/>
    <w:tmpl w:val="BCB605D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9AD50C2"/>
    <w:multiLevelType w:val="multilevel"/>
    <w:tmpl w:val="970A03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E267026"/>
    <w:multiLevelType w:val="hybridMultilevel"/>
    <w:tmpl w:val="72106BEA"/>
    <w:lvl w:ilvl="0" w:tplc="BA7803AA">
      <w:start w:val="1"/>
      <w:numFmt w:val="decimal"/>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D00801"/>
    <w:multiLevelType w:val="hybridMultilevel"/>
    <w:tmpl w:val="B61288F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C4818AD"/>
    <w:multiLevelType w:val="hybridMultilevel"/>
    <w:tmpl w:val="AA8A0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6743501">
    <w:abstractNumId w:val="8"/>
  </w:num>
  <w:num w:numId="2" w16cid:durableId="1344742450">
    <w:abstractNumId w:val="29"/>
  </w:num>
  <w:num w:numId="3" w16cid:durableId="196359536">
    <w:abstractNumId w:val="9"/>
  </w:num>
  <w:num w:numId="4" w16cid:durableId="1000549242">
    <w:abstractNumId w:val="6"/>
  </w:num>
  <w:num w:numId="5" w16cid:durableId="1256354507">
    <w:abstractNumId w:val="1"/>
  </w:num>
  <w:num w:numId="6" w16cid:durableId="1977252580">
    <w:abstractNumId w:val="27"/>
  </w:num>
  <w:num w:numId="7" w16cid:durableId="310523014">
    <w:abstractNumId w:val="13"/>
  </w:num>
  <w:num w:numId="8" w16cid:durableId="1275137370">
    <w:abstractNumId w:val="10"/>
  </w:num>
  <w:num w:numId="9" w16cid:durableId="1601377742">
    <w:abstractNumId w:val="25"/>
  </w:num>
  <w:num w:numId="10" w16cid:durableId="233441298">
    <w:abstractNumId w:val="30"/>
  </w:num>
  <w:num w:numId="11" w16cid:durableId="220941074">
    <w:abstractNumId w:val="22"/>
  </w:num>
  <w:num w:numId="12" w16cid:durableId="355888827">
    <w:abstractNumId w:val="20"/>
  </w:num>
  <w:num w:numId="13" w16cid:durableId="1048263023">
    <w:abstractNumId w:val="11"/>
  </w:num>
  <w:num w:numId="14" w16cid:durableId="1803426235">
    <w:abstractNumId w:val="18"/>
  </w:num>
  <w:num w:numId="15" w16cid:durableId="14697939">
    <w:abstractNumId w:val="0"/>
  </w:num>
  <w:num w:numId="16" w16cid:durableId="1088425932">
    <w:abstractNumId w:val="16"/>
  </w:num>
  <w:num w:numId="17" w16cid:durableId="1439332463">
    <w:abstractNumId w:val="7"/>
  </w:num>
  <w:num w:numId="18" w16cid:durableId="532811359">
    <w:abstractNumId w:val="21"/>
  </w:num>
  <w:num w:numId="19" w16cid:durableId="315569785">
    <w:abstractNumId w:val="3"/>
  </w:num>
  <w:num w:numId="20" w16cid:durableId="1654599303">
    <w:abstractNumId w:val="19"/>
  </w:num>
  <w:num w:numId="21" w16cid:durableId="684598210">
    <w:abstractNumId w:val="4"/>
  </w:num>
  <w:num w:numId="22" w16cid:durableId="424695257">
    <w:abstractNumId w:val="15"/>
  </w:num>
  <w:num w:numId="23" w16cid:durableId="867834660">
    <w:abstractNumId w:val="32"/>
  </w:num>
  <w:num w:numId="24" w16cid:durableId="1031304575">
    <w:abstractNumId w:val="31"/>
  </w:num>
  <w:num w:numId="25" w16cid:durableId="95561519">
    <w:abstractNumId w:val="26"/>
  </w:num>
  <w:num w:numId="26" w16cid:durableId="613562110">
    <w:abstractNumId w:val="24"/>
  </w:num>
  <w:num w:numId="27" w16cid:durableId="1858616180">
    <w:abstractNumId w:val="5"/>
  </w:num>
  <w:num w:numId="28" w16cid:durableId="446705640">
    <w:abstractNumId w:val="17"/>
  </w:num>
  <w:num w:numId="29" w16cid:durableId="141191677">
    <w:abstractNumId w:val="25"/>
    <w:lvlOverride w:ilvl="0">
      <w:startOverride w:val="1"/>
    </w:lvlOverride>
  </w:num>
  <w:num w:numId="30" w16cid:durableId="1527477515">
    <w:abstractNumId w:val="2"/>
  </w:num>
  <w:num w:numId="31" w16cid:durableId="1434665736">
    <w:abstractNumId w:val="28"/>
  </w:num>
  <w:num w:numId="32" w16cid:durableId="107704093">
    <w:abstractNumId w:val="22"/>
    <w:lvlOverride w:ilvl="0">
      <w:startOverride w:val="1"/>
    </w:lvlOverride>
  </w:num>
  <w:num w:numId="33" w16cid:durableId="694771432">
    <w:abstractNumId w:val="14"/>
  </w:num>
  <w:num w:numId="34" w16cid:durableId="1965114468">
    <w:abstractNumId w:val="12"/>
  </w:num>
  <w:num w:numId="35" w16cid:durableId="88935748">
    <w:abstractNumId w:val="25"/>
    <w:lvlOverride w:ilvl="0">
      <w:startOverride w:val="1"/>
    </w:lvlOverride>
  </w:num>
  <w:num w:numId="36" w16cid:durableId="779181045">
    <w:abstractNumId w:val="25"/>
    <w:lvlOverride w:ilvl="0">
      <w:startOverride w:val="1"/>
    </w:lvlOverride>
  </w:num>
  <w:num w:numId="37" w16cid:durableId="180827444">
    <w:abstractNumId w:val="23"/>
  </w:num>
  <w:num w:numId="38" w16cid:durableId="291667462">
    <w:abstractNumId w:val="25"/>
    <w:lvlOverride w:ilvl="0">
      <w:startOverride w:val="1"/>
    </w:lvlOverride>
  </w:num>
  <w:num w:numId="39" w16cid:durableId="777915159">
    <w:abstractNumId w:val="2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U0MQeSZhamQGyspKMUnFpcnJmfB1JgXAsAdgAs4ywAAAA="/>
  </w:docVars>
  <w:rsids>
    <w:rsidRoot w:val="009C382F"/>
    <w:rsid w:val="00025650"/>
    <w:rsid w:val="000707E1"/>
    <w:rsid w:val="00080A67"/>
    <w:rsid w:val="000B1E2B"/>
    <w:rsid w:val="001018B2"/>
    <w:rsid w:val="00131620"/>
    <w:rsid w:val="001328CA"/>
    <w:rsid w:val="00160767"/>
    <w:rsid w:val="00176372"/>
    <w:rsid w:val="00196F9C"/>
    <w:rsid w:val="001A4A05"/>
    <w:rsid w:val="001C06B6"/>
    <w:rsid w:val="001D0404"/>
    <w:rsid w:val="00222560"/>
    <w:rsid w:val="00267461"/>
    <w:rsid w:val="00287CCB"/>
    <w:rsid w:val="002947F3"/>
    <w:rsid w:val="002B0A9C"/>
    <w:rsid w:val="002F7078"/>
    <w:rsid w:val="003024BD"/>
    <w:rsid w:val="00313D13"/>
    <w:rsid w:val="00316979"/>
    <w:rsid w:val="00324533"/>
    <w:rsid w:val="00340E6E"/>
    <w:rsid w:val="00377A3F"/>
    <w:rsid w:val="003D49B4"/>
    <w:rsid w:val="00407B2E"/>
    <w:rsid w:val="00466A42"/>
    <w:rsid w:val="00467644"/>
    <w:rsid w:val="004D353C"/>
    <w:rsid w:val="00520BE1"/>
    <w:rsid w:val="0055137A"/>
    <w:rsid w:val="005639BD"/>
    <w:rsid w:val="005D132B"/>
    <w:rsid w:val="00602672"/>
    <w:rsid w:val="00634063"/>
    <w:rsid w:val="00665A77"/>
    <w:rsid w:val="0069494B"/>
    <w:rsid w:val="006C59EA"/>
    <w:rsid w:val="006E6933"/>
    <w:rsid w:val="007065BF"/>
    <w:rsid w:val="00722BA4"/>
    <w:rsid w:val="0074417F"/>
    <w:rsid w:val="0075591D"/>
    <w:rsid w:val="0077575D"/>
    <w:rsid w:val="00777FE4"/>
    <w:rsid w:val="007A50CA"/>
    <w:rsid w:val="007B7792"/>
    <w:rsid w:val="007C0A8B"/>
    <w:rsid w:val="007C31E5"/>
    <w:rsid w:val="00837A4C"/>
    <w:rsid w:val="00841B9F"/>
    <w:rsid w:val="008C7C9B"/>
    <w:rsid w:val="008D7DB3"/>
    <w:rsid w:val="008F09E7"/>
    <w:rsid w:val="008F448B"/>
    <w:rsid w:val="0090691D"/>
    <w:rsid w:val="0095210F"/>
    <w:rsid w:val="00962299"/>
    <w:rsid w:val="00986AE8"/>
    <w:rsid w:val="009B583A"/>
    <w:rsid w:val="009C382F"/>
    <w:rsid w:val="009E499A"/>
    <w:rsid w:val="00A80BBF"/>
    <w:rsid w:val="00AC7551"/>
    <w:rsid w:val="00AE67A4"/>
    <w:rsid w:val="00B263F1"/>
    <w:rsid w:val="00B8085B"/>
    <w:rsid w:val="00B852F5"/>
    <w:rsid w:val="00B949BF"/>
    <w:rsid w:val="00BA4E22"/>
    <w:rsid w:val="00BD0E17"/>
    <w:rsid w:val="00C341C7"/>
    <w:rsid w:val="00C42C2E"/>
    <w:rsid w:val="00C47C74"/>
    <w:rsid w:val="00C5599A"/>
    <w:rsid w:val="00C92321"/>
    <w:rsid w:val="00CD0293"/>
    <w:rsid w:val="00D04FBD"/>
    <w:rsid w:val="00D22E5C"/>
    <w:rsid w:val="00D41761"/>
    <w:rsid w:val="00D41D78"/>
    <w:rsid w:val="00DC03B4"/>
    <w:rsid w:val="00DD3CD3"/>
    <w:rsid w:val="00ED6A62"/>
    <w:rsid w:val="00EF44C3"/>
    <w:rsid w:val="00EF4C6C"/>
    <w:rsid w:val="00F355FE"/>
    <w:rsid w:val="00F65D87"/>
    <w:rsid w:val="00F705C1"/>
    <w:rsid w:val="00F83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147D70"/>
  <w15:chartTrackingRefBased/>
  <w15:docId w15:val="{D4201E10-ACDB-4750-8140-5D2B8AC42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4FBD"/>
    <w:pPr>
      <w:tabs>
        <w:tab w:val="left" w:pos="567"/>
      </w:tabs>
      <w:spacing w:before="240" w:after="240"/>
    </w:pPr>
    <w:rPr>
      <w:sz w:val="24"/>
      <w:szCs w:val="24"/>
      <w:lang w:eastAsia="en-US"/>
    </w:rPr>
  </w:style>
  <w:style w:type="paragraph" w:styleId="Heading1">
    <w:name w:val="heading 1"/>
    <w:basedOn w:val="Normal"/>
    <w:next w:val="Normal"/>
    <w:link w:val="Heading1Char"/>
    <w:qFormat/>
    <w:rsid w:val="00722BA4"/>
    <w:pPr>
      <w:keepNext/>
      <w:numPr>
        <w:numId w:val="12"/>
      </w:numPr>
      <w:spacing w:after="60"/>
      <w:ind w:left="567" w:hanging="567"/>
      <w:outlineLvl w:val="0"/>
    </w:pPr>
    <w:rPr>
      <w:b/>
      <w:bCs/>
      <w:kern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13D13"/>
    <w:pPr>
      <w:tabs>
        <w:tab w:val="clear" w:pos="567"/>
        <w:tab w:val="center" w:pos="4513"/>
        <w:tab w:val="right" w:pos="9026"/>
      </w:tabs>
    </w:pPr>
  </w:style>
  <w:style w:type="character" w:customStyle="1" w:styleId="HeaderChar">
    <w:name w:val="Header Char"/>
    <w:link w:val="Header"/>
    <w:rsid w:val="00313D13"/>
    <w:rPr>
      <w:rFonts w:ascii="Arial" w:hAnsi="Arial"/>
      <w:sz w:val="24"/>
      <w:szCs w:val="24"/>
      <w:lang w:eastAsia="en-US"/>
    </w:rPr>
  </w:style>
  <w:style w:type="paragraph" w:customStyle="1" w:styleId="PaperTitle">
    <w:name w:val="Paper Title"/>
    <w:basedOn w:val="Normal"/>
    <w:link w:val="PaperTitleChar"/>
    <w:rsid w:val="00313D13"/>
    <w:rPr>
      <w:b/>
      <w:caps/>
      <w:sz w:val="32"/>
    </w:rPr>
  </w:style>
  <w:style w:type="paragraph" w:customStyle="1" w:styleId="Author">
    <w:name w:val="Author"/>
    <w:basedOn w:val="Normal"/>
    <w:rsid w:val="00313D13"/>
    <w:pPr>
      <w:tabs>
        <w:tab w:val="left" w:pos="540"/>
      </w:tabs>
    </w:pPr>
  </w:style>
  <w:style w:type="paragraph" w:customStyle="1" w:styleId="SectionHeader">
    <w:name w:val="Section Header"/>
    <w:next w:val="Normal"/>
    <w:rsid w:val="00313D13"/>
    <w:pPr>
      <w:numPr>
        <w:numId w:val="5"/>
      </w:numPr>
      <w:spacing w:before="240" w:after="240"/>
    </w:pPr>
    <w:rPr>
      <w:rFonts w:ascii="Arial" w:hAnsi="Arial"/>
      <w:b/>
      <w:sz w:val="24"/>
      <w:szCs w:val="24"/>
      <w:lang w:eastAsia="en-US"/>
    </w:rPr>
  </w:style>
  <w:style w:type="paragraph" w:customStyle="1" w:styleId="Figure">
    <w:name w:val="Figure"/>
    <w:next w:val="Normal"/>
    <w:rsid w:val="00313D13"/>
    <w:pPr>
      <w:numPr>
        <w:numId w:val="3"/>
      </w:numPr>
    </w:pPr>
    <w:rPr>
      <w:rFonts w:ascii="Arial" w:hAnsi="Arial"/>
      <w:b/>
      <w:szCs w:val="24"/>
      <w:lang w:eastAsia="en-US"/>
    </w:rPr>
  </w:style>
  <w:style w:type="paragraph" w:styleId="Title">
    <w:name w:val="Title"/>
    <w:basedOn w:val="Normal"/>
    <w:next w:val="Normal"/>
    <w:link w:val="TitleChar"/>
    <w:qFormat/>
    <w:rsid w:val="00722BA4"/>
    <w:pPr>
      <w:spacing w:after="60"/>
      <w:jc w:val="both"/>
      <w:outlineLvl w:val="0"/>
    </w:pPr>
    <w:rPr>
      <w:b/>
      <w:bCs/>
      <w:caps/>
      <w:kern w:val="28"/>
      <w:sz w:val="32"/>
      <w:szCs w:val="32"/>
    </w:rPr>
  </w:style>
  <w:style w:type="character" w:customStyle="1" w:styleId="TitleChar">
    <w:name w:val="Title Char"/>
    <w:link w:val="Title"/>
    <w:rsid w:val="00722BA4"/>
    <w:rPr>
      <w:rFonts w:ascii="Arial" w:eastAsia="Times New Roman" w:hAnsi="Arial" w:cs="Times New Roman"/>
      <w:b/>
      <w:bCs/>
      <w:caps/>
      <w:kern w:val="28"/>
      <w:sz w:val="32"/>
      <w:szCs w:val="32"/>
      <w:lang w:eastAsia="en-US"/>
    </w:rPr>
  </w:style>
  <w:style w:type="character" w:customStyle="1" w:styleId="PaperTitleChar">
    <w:name w:val="Paper Title Char"/>
    <w:link w:val="PaperTitle"/>
    <w:rsid w:val="00313D13"/>
    <w:rPr>
      <w:rFonts w:ascii="Arial" w:hAnsi="Arial"/>
      <w:b/>
      <w:caps/>
      <w:sz w:val="32"/>
      <w:szCs w:val="24"/>
      <w:lang w:eastAsia="en-US"/>
    </w:rPr>
  </w:style>
  <w:style w:type="paragraph" w:styleId="Footer">
    <w:name w:val="footer"/>
    <w:basedOn w:val="Normal"/>
    <w:rsid w:val="000B1E2B"/>
    <w:pPr>
      <w:tabs>
        <w:tab w:val="clear" w:pos="567"/>
        <w:tab w:val="center" w:pos="4320"/>
        <w:tab w:val="right" w:pos="8640"/>
      </w:tabs>
    </w:pPr>
  </w:style>
  <w:style w:type="paragraph" w:styleId="NormalWeb">
    <w:name w:val="Normal (Web)"/>
    <w:basedOn w:val="Normal"/>
    <w:uiPriority w:val="99"/>
    <w:unhideWhenUsed/>
    <w:rsid w:val="000707E1"/>
    <w:pPr>
      <w:tabs>
        <w:tab w:val="clear" w:pos="567"/>
      </w:tabs>
      <w:spacing w:before="100" w:beforeAutospacing="1" w:after="100" w:afterAutospacing="1"/>
    </w:pPr>
    <w:rPr>
      <w:rFonts w:eastAsia="Calibri"/>
      <w:lang w:val="de-DE" w:eastAsia="de-DE"/>
    </w:rPr>
  </w:style>
  <w:style w:type="character" w:styleId="Strong">
    <w:name w:val="Strong"/>
    <w:qFormat/>
    <w:rsid w:val="001D0404"/>
    <w:rPr>
      <w:rFonts w:ascii="Times New Roman" w:hAnsi="Times New Roman"/>
      <w:b/>
      <w:bCs/>
      <w:sz w:val="24"/>
    </w:rPr>
  </w:style>
  <w:style w:type="paragraph" w:styleId="Subtitle">
    <w:name w:val="Subtitle"/>
    <w:aliases w:val="Fig"/>
    <w:basedOn w:val="Normal"/>
    <w:next w:val="Normal"/>
    <w:link w:val="SubtitleChar"/>
    <w:qFormat/>
    <w:rsid w:val="00F65D87"/>
    <w:pPr>
      <w:numPr>
        <w:numId w:val="9"/>
      </w:numPr>
      <w:spacing w:after="60"/>
      <w:jc w:val="center"/>
      <w:outlineLvl w:val="1"/>
    </w:pPr>
    <w:rPr>
      <w:i/>
      <w:sz w:val="20"/>
    </w:rPr>
  </w:style>
  <w:style w:type="character" w:customStyle="1" w:styleId="SubtitleChar">
    <w:name w:val="Subtitle Char"/>
    <w:aliases w:val="Fig Char"/>
    <w:link w:val="Subtitle"/>
    <w:rsid w:val="00F65D87"/>
    <w:rPr>
      <w:rFonts w:ascii="Arial" w:eastAsia="Times New Roman" w:hAnsi="Arial" w:cs="Times New Roman"/>
      <w:i/>
      <w:szCs w:val="24"/>
      <w:lang w:eastAsia="en-US"/>
    </w:rPr>
  </w:style>
  <w:style w:type="character" w:styleId="Emphasis">
    <w:name w:val="Emphasis"/>
    <w:rsid w:val="00F65D87"/>
    <w:rPr>
      <w:i/>
      <w:iCs/>
    </w:rPr>
  </w:style>
  <w:style w:type="character" w:styleId="BookTitle">
    <w:name w:val="Book Title"/>
    <w:uiPriority w:val="33"/>
    <w:rsid w:val="00F65D87"/>
    <w:rPr>
      <w:b/>
      <w:bCs/>
      <w:smallCaps/>
      <w:spacing w:val="5"/>
    </w:rPr>
  </w:style>
  <w:style w:type="paragraph" w:customStyle="1" w:styleId="Tab">
    <w:name w:val="Tab"/>
    <w:basedOn w:val="Normal"/>
    <w:next w:val="Normal"/>
    <w:link w:val="TabChar"/>
    <w:qFormat/>
    <w:rsid w:val="00F65D87"/>
    <w:pPr>
      <w:numPr>
        <w:numId w:val="11"/>
      </w:numPr>
      <w:jc w:val="center"/>
    </w:pPr>
    <w:rPr>
      <w:b/>
      <w:sz w:val="20"/>
    </w:rPr>
  </w:style>
  <w:style w:type="character" w:customStyle="1" w:styleId="Heading1Char">
    <w:name w:val="Heading 1 Char"/>
    <w:link w:val="Heading1"/>
    <w:rsid w:val="00722BA4"/>
    <w:rPr>
      <w:rFonts w:ascii="Arial" w:eastAsia="Times New Roman" w:hAnsi="Arial" w:cs="Times New Roman"/>
      <w:b/>
      <w:bCs/>
      <w:kern w:val="32"/>
      <w:sz w:val="24"/>
      <w:szCs w:val="32"/>
      <w:lang w:eastAsia="en-US"/>
    </w:rPr>
  </w:style>
  <w:style w:type="character" w:customStyle="1" w:styleId="TabChar">
    <w:name w:val="Tab Char"/>
    <w:link w:val="Tab"/>
    <w:rsid w:val="00F65D87"/>
    <w:rPr>
      <w:rFonts w:ascii="Arial" w:hAnsi="Arial"/>
      <w:b/>
      <w:szCs w:val="24"/>
      <w:lang w:eastAsia="en-US"/>
    </w:rPr>
  </w:style>
  <w:style w:type="paragraph" w:styleId="ListParagraph">
    <w:name w:val="List Paragraph"/>
    <w:basedOn w:val="Normal"/>
    <w:uiPriority w:val="34"/>
    <w:qFormat/>
    <w:rsid w:val="00B8085B"/>
    <w:pPr>
      <w:ind w:left="720"/>
      <w:contextualSpacing/>
    </w:pPr>
  </w:style>
  <w:style w:type="table" w:styleId="TableGrid">
    <w:name w:val="Table Grid"/>
    <w:basedOn w:val="TableNormal"/>
    <w:rsid w:val="00B80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705C1"/>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7247">
      <w:bodyDiv w:val="1"/>
      <w:marLeft w:val="0"/>
      <w:marRight w:val="0"/>
      <w:marTop w:val="0"/>
      <w:marBottom w:val="0"/>
      <w:divBdr>
        <w:top w:val="none" w:sz="0" w:space="0" w:color="auto"/>
        <w:left w:val="none" w:sz="0" w:space="0" w:color="auto"/>
        <w:bottom w:val="none" w:sz="0" w:space="0" w:color="auto"/>
        <w:right w:val="none" w:sz="0" w:space="0" w:color="auto"/>
      </w:divBdr>
      <w:divsChild>
        <w:div w:id="1301888830">
          <w:marLeft w:val="274"/>
          <w:marRight w:val="0"/>
          <w:marTop w:val="40"/>
          <w:marBottom w:val="200"/>
          <w:divBdr>
            <w:top w:val="none" w:sz="0" w:space="0" w:color="auto"/>
            <w:left w:val="none" w:sz="0" w:space="0" w:color="auto"/>
            <w:bottom w:val="none" w:sz="0" w:space="0" w:color="auto"/>
            <w:right w:val="none" w:sz="0" w:space="0" w:color="auto"/>
          </w:divBdr>
        </w:div>
        <w:div w:id="1809739999">
          <w:marLeft w:val="274"/>
          <w:marRight w:val="0"/>
          <w:marTop w:val="40"/>
          <w:marBottom w:val="200"/>
          <w:divBdr>
            <w:top w:val="none" w:sz="0" w:space="0" w:color="auto"/>
            <w:left w:val="none" w:sz="0" w:space="0" w:color="auto"/>
            <w:bottom w:val="none" w:sz="0" w:space="0" w:color="auto"/>
            <w:right w:val="none" w:sz="0" w:space="0" w:color="auto"/>
          </w:divBdr>
        </w:div>
        <w:div w:id="2068216680">
          <w:marLeft w:val="994"/>
          <w:marRight w:val="0"/>
          <w:marTop w:val="40"/>
          <w:marBottom w:val="200"/>
          <w:divBdr>
            <w:top w:val="none" w:sz="0" w:space="0" w:color="auto"/>
            <w:left w:val="none" w:sz="0" w:space="0" w:color="auto"/>
            <w:bottom w:val="none" w:sz="0" w:space="0" w:color="auto"/>
            <w:right w:val="none" w:sz="0" w:space="0" w:color="auto"/>
          </w:divBdr>
        </w:div>
        <w:div w:id="1179003011">
          <w:marLeft w:val="994"/>
          <w:marRight w:val="0"/>
          <w:marTop w:val="40"/>
          <w:marBottom w:val="200"/>
          <w:divBdr>
            <w:top w:val="none" w:sz="0" w:space="0" w:color="auto"/>
            <w:left w:val="none" w:sz="0" w:space="0" w:color="auto"/>
            <w:bottom w:val="none" w:sz="0" w:space="0" w:color="auto"/>
            <w:right w:val="none" w:sz="0" w:space="0" w:color="auto"/>
          </w:divBdr>
        </w:div>
        <w:div w:id="1791124640">
          <w:marLeft w:val="994"/>
          <w:marRight w:val="0"/>
          <w:marTop w:val="40"/>
          <w:marBottom w:val="200"/>
          <w:divBdr>
            <w:top w:val="none" w:sz="0" w:space="0" w:color="auto"/>
            <w:left w:val="none" w:sz="0" w:space="0" w:color="auto"/>
            <w:bottom w:val="none" w:sz="0" w:space="0" w:color="auto"/>
            <w:right w:val="none" w:sz="0" w:space="0" w:color="auto"/>
          </w:divBdr>
        </w:div>
      </w:divsChild>
    </w:div>
    <w:div w:id="68313154">
      <w:bodyDiv w:val="1"/>
      <w:marLeft w:val="0"/>
      <w:marRight w:val="0"/>
      <w:marTop w:val="0"/>
      <w:marBottom w:val="0"/>
      <w:divBdr>
        <w:top w:val="none" w:sz="0" w:space="0" w:color="auto"/>
        <w:left w:val="none" w:sz="0" w:space="0" w:color="auto"/>
        <w:bottom w:val="none" w:sz="0" w:space="0" w:color="auto"/>
        <w:right w:val="none" w:sz="0" w:space="0" w:color="auto"/>
      </w:divBdr>
    </w:div>
    <w:div w:id="121313650">
      <w:bodyDiv w:val="1"/>
      <w:marLeft w:val="0"/>
      <w:marRight w:val="0"/>
      <w:marTop w:val="0"/>
      <w:marBottom w:val="0"/>
      <w:divBdr>
        <w:top w:val="none" w:sz="0" w:space="0" w:color="auto"/>
        <w:left w:val="none" w:sz="0" w:space="0" w:color="auto"/>
        <w:bottom w:val="none" w:sz="0" w:space="0" w:color="auto"/>
        <w:right w:val="none" w:sz="0" w:space="0" w:color="auto"/>
      </w:divBdr>
    </w:div>
    <w:div w:id="140968287">
      <w:bodyDiv w:val="1"/>
      <w:marLeft w:val="0"/>
      <w:marRight w:val="0"/>
      <w:marTop w:val="0"/>
      <w:marBottom w:val="0"/>
      <w:divBdr>
        <w:top w:val="none" w:sz="0" w:space="0" w:color="auto"/>
        <w:left w:val="none" w:sz="0" w:space="0" w:color="auto"/>
        <w:bottom w:val="none" w:sz="0" w:space="0" w:color="auto"/>
        <w:right w:val="none" w:sz="0" w:space="0" w:color="auto"/>
      </w:divBdr>
      <w:divsChild>
        <w:div w:id="1212110300">
          <w:marLeft w:val="274"/>
          <w:marRight w:val="0"/>
          <w:marTop w:val="40"/>
          <w:marBottom w:val="200"/>
          <w:divBdr>
            <w:top w:val="none" w:sz="0" w:space="0" w:color="auto"/>
            <w:left w:val="none" w:sz="0" w:space="0" w:color="auto"/>
            <w:bottom w:val="none" w:sz="0" w:space="0" w:color="auto"/>
            <w:right w:val="none" w:sz="0" w:space="0" w:color="auto"/>
          </w:divBdr>
        </w:div>
        <w:div w:id="264194457">
          <w:marLeft w:val="274"/>
          <w:marRight w:val="0"/>
          <w:marTop w:val="40"/>
          <w:marBottom w:val="200"/>
          <w:divBdr>
            <w:top w:val="none" w:sz="0" w:space="0" w:color="auto"/>
            <w:left w:val="none" w:sz="0" w:space="0" w:color="auto"/>
            <w:bottom w:val="none" w:sz="0" w:space="0" w:color="auto"/>
            <w:right w:val="none" w:sz="0" w:space="0" w:color="auto"/>
          </w:divBdr>
        </w:div>
        <w:div w:id="313066226">
          <w:marLeft w:val="274"/>
          <w:marRight w:val="0"/>
          <w:marTop w:val="40"/>
          <w:marBottom w:val="200"/>
          <w:divBdr>
            <w:top w:val="none" w:sz="0" w:space="0" w:color="auto"/>
            <w:left w:val="none" w:sz="0" w:space="0" w:color="auto"/>
            <w:bottom w:val="none" w:sz="0" w:space="0" w:color="auto"/>
            <w:right w:val="none" w:sz="0" w:space="0" w:color="auto"/>
          </w:divBdr>
        </w:div>
        <w:div w:id="1736777927">
          <w:marLeft w:val="274"/>
          <w:marRight w:val="0"/>
          <w:marTop w:val="40"/>
          <w:marBottom w:val="200"/>
          <w:divBdr>
            <w:top w:val="none" w:sz="0" w:space="0" w:color="auto"/>
            <w:left w:val="none" w:sz="0" w:space="0" w:color="auto"/>
            <w:bottom w:val="none" w:sz="0" w:space="0" w:color="auto"/>
            <w:right w:val="none" w:sz="0" w:space="0" w:color="auto"/>
          </w:divBdr>
        </w:div>
        <w:div w:id="1826118355">
          <w:marLeft w:val="274"/>
          <w:marRight w:val="0"/>
          <w:marTop w:val="40"/>
          <w:marBottom w:val="200"/>
          <w:divBdr>
            <w:top w:val="none" w:sz="0" w:space="0" w:color="auto"/>
            <w:left w:val="none" w:sz="0" w:space="0" w:color="auto"/>
            <w:bottom w:val="none" w:sz="0" w:space="0" w:color="auto"/>
            <w:right w:val="none" w:sz="0" w:space="0" w:color="auto"/>
          </w:divBdr>
        </w:div>
        <w:div w:id="1801727740">
          <w:marLeft w:val="274"/>
          <w:marRight w:val="0"/>
          <w:marTop w:val="40"/>
          <w:marBottom w:val="200"/>
          <w:divBdr>
            <w:top w:val="none" w:sz="0" w:space="0" w:color="auto"/>
            <w:left w:val="none" w:sz="0" w:space="0" w:color="auto"/>
            <w:bottom w:val="none" w:sz="0" w:space="0" w:color="auto"/>
            <w:right w:val="none" w:sz="0" w:space="0" w:color="auto"/>
          </w:divBdr>
        </w:div>
      </w:divsChild>
    </w:div>
    <w:div w:id="392509736">
      <w:bodyDiv w:val="1"/>
      <w:marLeft w:val="0"/>
      <w:marRight w:val="0"/>
      <w:marTop w:val="0"/>
      <w:marBottom w:val="0"/>
      <w:divBdr>
        <w:top w:val="none" w:sz="0" w:space="0" w:color="auto"/>
        <w:left w:val="none" w:sz="0" w:space="0" w:color="auto"/>
        <w:bottom w:val="none" w:sz="0" w:space="0" w:color="auto"/>
        <w:right w:val="none" w:sz="0" w:space="0" w:color="auto"/>
      </w:divBdr>
    </w:div>
    <w:div w:id="465389231">
      <w:bodyDiv w:val="1"/>
      <w:marLeft w:val="0"/>
      <w:marRight w:val="0"/>
      <w:marTop w:val="0"/>
      <w:marBottom w:val="0"/>
      <w:divBdr>
        <w:top w:val="none" w:sz="0" w:space="0" w:color="auto"/>
        <w:left w:val="none" w:sz="0" w:space="0" w:color="auto"/>
        <w:bottom w:val="none" w:sz="0" w:space="0" w:color="auto"/>
        <w:right w:val="none" w:sz="0" w:space="0" w:color="auto"/>
      </w:divBdr>
      <w:divsChild>
        <w:div w:id="1705593610">
          <w:marLeft w:val="274"/>
          <w:marRight w:val="0"/>
          <w:marTop w:val="40"/>
          <w:marBottom w:val="200"/>
          <w:divBdr>
            <w:top w:val="none" w:sz="0" w:space="0" w:color="auto"/>
            <w:left w:val="none" w:sz="0" w:space="0" w:color="auto"/>
            <w:bottom w:val="none" w:sz="0" w:space="0" w:color="auto"/>
            <w:right w:val="none" w:sz="0" w:space="0" w:color="auto"/>
          </w:divBdr>
        </w:div>
        <w:div w:id="1374816936">
          <w:marLeft w:val="274"/>
          <w:marRight w:val="0"/>
          <w:marTop w:val="40"/>
          <w:marBottom w:val="200"/>
          <w:divBdr>
            <w:top w:val="none" w:sz="0" w:space="0" w:color="auto"/>
            <w:left w:val="none" w:sz="0" w:space="0" w:color="auto"/>
            <w:bottom w:val="none" w:sz="0" w:space="0" w:color="auto"/>
            <w:right w:val="none" w:sz="0" w:space="0" w:color="auto"/>
          </w:divBdr>
        </w:div>
        <w:div w:id="1129670978">
          <w:marLeft w:val="994"/>
          <w:marRight w:val="0"/>
          <w:marTop w:val="40"/>
          <w:marBottom w:val="200"/>
          <w:divBdr>
            <w:top w:val="none" w:sz="0" w:space="0" w:color="auto"/>
            <w:left w:val="none" w:sz="0" w:space="0" w:color="auto"/>
            <w:bottom w:val="none" w:sz="0" w:space="0" w:color="auto"/>
            <w:right w:val="none" w:sz="0" w:space="0" w:color="auto"/>
          </w:divBdr>
        </w:div>
        <w:div w:id="163017649">
          <w:marLeft w:val="994"/>
          <w:marRight w:val="0"/>
          <w:marTop w:val="40"/>
          <w:marBottom w:val="200"/>
          <w:divBdr>
            <w:top w:val="none" w:sz="0" w:space="0" w:color="auto"/>
            <w:left w:val="none" w:sz="0" w:space="0" w:color="auto"/>
            <w:bottom w:val="none" w:sz="0" w:space="0" w:color="auto"/>
            <w:right w:val="none" w:sz="0" w:space="0" w:color="auto"/>
          </w:divBdr>
        </w:div>
        <w:div w:id="1899826961">
          <w:marLeft w:val="994"/>
          <w:marRight w:val="0"/>
          <w:marTop w:val="40"/>
          <w:marBottom w:val="200"/>
          <w:divBdr>
            <w:top w:val="none" w:sz="0" w:space="0" w:color="auto"/>
            <w:left w:val="none" w:sz="0" w:space="0" w:color="auto"/>
            <w:bottom w:val="none" w:sz="0" w:space="0" w:color="auto"/>
            <w:right w:val="none" w:sz="0" w:space="0" w:color="auto"/>
          </w:divBdr>
        </w:div>
      </w:divsChild>
    </w:div>
    <w:div w:id="478693646">
      <w:bodyDiv w:val="1"/>
      <w:marLeft w:val="0"/>
      <w:marRight w:val="0"/>
      <w:marTop w:val="0"/>
      <w:marBottom w:val="0"/>
      <w:divBdr>
        <w:top w:val="none" w:sz="0" w:space="0" w:color="auto"/>
        <w:left w:val="none" w:sz="0" w:space="0" w:color="auto"/>
        <w:bottom w:val="none" w:sz="0" w:space="0" w:color="auto"/>
        <w:right w:val="none" w:sz="0" w:space="0" w:color="auto"/>
      </w:divBdr>
    </w:div>
    <w:div w:id="571619331">
      <w:bodyDiv w:val="1"/>
      <w:marLeft w:val="0"/>
      <w:marRight w:val="0"/>
      <w:marTop w:val="0"/>
      <w:marBottom w:val="0"/>
      <w:divBdr>
        <w:top w:val="none" w:sz="0" w:space="0" w:color="auto"/>
        <w:left w:val="none" w:sz="0" w:space="0" w:color="auto"/>
        <w:bottom w:val="none" w:sz="0" w:space="0" w:color="auto"/>
        <w:right w:val="none" w:sz="0" w:space="0" w:color="auto"/>
      </w:divBdr>
      <w:divsChild>
        <w:div w:id="1718552984">
          <w:marLeft w:val="274"/>
          <w:marRight w:val="0"/>
          <w:marTop w:val="40"/>
          <w:marBottom w:val="200"/>
          <w:divBdr>
            <w:top w:val="none" w:sz="0" w:space="0" w:color="auto"/>
            <w:left w:val="none" w:sz="0" w:space="0" w:color="auto"/>
            <w:bottom w:val="none" w:sz="0" w:space="0" w:color="auto"/>
            <w:right w:val="none" w:sz="0" w:space="0" w:color="auto"/>
          </w:divBdr>
        </w:div>
        <w:div w:id="1678771314">
          <w:marLeft w:val="274"/>
          <w:marRight w:val="0"/>
          <w:marTop w:val="40"/>
          <w:marBottom w:val="200"/>
          <w:divBdr>
            <w:top w:val="none" w:sz="0" w:space="0" w:color="auto"/>
            <w:left w:val="none" w:sz="0" w:space="0" w:color="auto"/>
            <w:bottom w:val="none" w:sz="0" w:space="0" w:color="auto"/>
            <w:right w:val="none" w:sz="0" w:space="0" w:color="auto"/>
          </w:divBdr>
        </w:div>
        <w:div w:id="1349719693">
          <w:marLeft w:val="994"/>
          <w:marRight w:val="0"/>
          <w:marTop w:val="40"/>
          <w:marBottom w:val="200"/>
          <w:divBdr>
            <w:top w:val="none" w:sz="0" w:space="0" w:color="auto"/>
            <w:left w:val="none" w:sz="0" w:space="0" w:color="auto"/>
            <w:bottom w:val="none" w:sz="0" w:space="0" w:color="auto"/>
            <w:right w:val="none" w:sz="0" w:space="0" w:color="auto"/>
          </w:divBdr>
        </w:div>
        <w:div w:id="1959070921">
          <w:marLeft w:val="994"/>
          <w:marRight w:val="0"/>
          <w:marTop w:val="40"/>
          <w:marBottom w:val="200"/>
          <w:divBdr>
            <w:top w:val="none" w:sz="0" w:space="0" w:color="auto"/>
            <w:left w:val="none" w:sz="0" w:space="0" w:color="auto"/>
            <w:bottom w:val="none" w:sz="0" w:space="0" w:color="auto"/>
            <w:right w:val="none" w:sz="0" w:space="0" w:color="auto"/>
          </w:divBdr>
        </w:div>
        <w:div w:id="458232601">
          <w:marLeft w:val="994"/>
          <w:marRight w:val="0"/>
          <w:marTop w:val="40"/>
          <w:marBottom w:val="200"/>
          <w:divBdr>
            <w:top w:val="none" w:sz="0" w:space="0" w:color="auto"/>
            <w:left w:val="none" w:sz="0" w:space="0" w:color="auto"/>
            <w:bottom w:val="none" w:sz="0" w:space="0" w:color="auto"/>
            <w:right w:val="none" w:sz="0" w:space="0" w:color="auto"/>
          </w:divBdr>
        </w:div>
      </w:divsChild>
    </w:div>
    <w:div w:id="596867587">
      <w:bodyDiv w:val="1"/>
      <w:marLeft w:val="0"/>
      <w:marRight w:val="0"/>
      <w:marTop w:val="0"/>
      <w:marBottom w:val="0"/>
      <w:divBdr>
        <w:top w:val="none" w:sz="0" w:space="0" w:color="auto"/>
        <w:left w:val="none" w:sz="0" w:space="0" w:color="auto"/>
        <w:bottom w:val="none" w:sz="0" w:space="0" w:color="auto"/>
        <w:right w:val="none" w:sz="0" w:space="0" w:color="auto"/>
      </w:divBdr>
    </w:div>
    <w:div w:id="859512575">
      <w:bodyDiv w:val="1"/>
      <w:marLeft w:val="0"/>
      <w:marRight w:val="0"/>
      <w:marTop w:val="0"/>
      <w:marBottom w:val="0"/>
      <w:divBdr>
        <w:top w:val="none" w:sz="0" w:space="0" w:color="auto"/>
        <w:left w:val="none" w:sz="0" w:space="0" w:color="auto"/>
        <w:bottom w:val="none" w:sz="0" w:space="0" w:color="auto"/>
        <w:right w:val="none" w:sz="0" w:space="0" w:color="auto"/>
      </w:divBdr>
      <w:divsChild>
        <w:div w:id="468010091">
          <w:marLeft w:val="274"/>
          <w:marRight w:val="0"/>
          <w:marTop w:val="40"/>
          <w:marBottom w:val="200"/>
          <w:divBdr>
            <w:top w:val="none" w:sz="0" w:space="0" w:color="auto"/>
            <w:left w:val="none" w:sz="0" w:space="0" w:color="auto"/>
            <w:bottom w:val="none" w:sz="0" w:space="0" w:color="auto"/>
            <w:right w:val="none" w:sz="0" w:space="0" w:color="auto"/>
          </w:divBdr>
        </w:div>
        <w:div w:id="1794015137">
          <w:marLeft w:val="274"/>
          <w:marRight w:val="0"/>
          <w:marTop w:val="40"/>
          <w:marBottom w:val="200"/>
          <w:divBdr>
            <w:top w:val="none" w:sz="0" w:space="0" w:color="auto"/>
            <w:left w:val="none" w:sz="0" w:space="0" w:color="auto"/>
            <w:bottom w:val="none" w:sz="0" w:space="0" w:color="auto"/>
            <w:right w:val="none" w:sz="0" w:space="0" w:color="auto"/>
          </w:divBdr>
        </w:div>
        <w:div w:id="1976181293">
          <w:marLeft w:val="994"/>
          <w:marRight w:val="0"/>
          <w:marTop w:val="40"/>
          <w:marBottom w:val="200"/>
          <w:divBdr>
            <w:top w:val="none" w:sz="0" w:space="0" w:color="auto"/>
            <w:left w:val="none" w:sz="0" w:space="0" w:color="auto"/>
            <w:bottom w:val="none" w:sz="0" w:space="0" w:color="auto"/>
            <w:right w:val="none" w:sz="0" w:space="0" w:color="auto"/>
          </w:divBdr>
        </w:div>
        <w:div w:id="319962844">
          <w:marLeft w:val="994"/>
          <w:marRight w:val="0"/>
          <w:marTop w:val="40"/>
          <w:marBottom w:val="200"/>
          <w:divBdr>
            <w:top w:val="none" w:sz="0" w:space="0" w:color="auto"/>
            <w:left w:val="none" w:sz="0" w:space="0" w:color="auto"/>
            <w:bottom w:val="none" w:sz="0" w:space="0" w:color="auto"/>
            <w:right w:val="none" w:sz="0" w:space="0" w:color="auto"/>
          </w:divBdr>
        </w:div>
        <w:div w:id="1968775995">
          <w:marLeft w:val="994"/>
          <w:marRight w:val="0"/>
          <w:marTop w:val="40"/>
          <w:marBottom w:val="200"/>
          <w:divBdr>
            <w:top w:val="none" w:sz="0" w:space="0" w:color="auto"/>
            <w:left w:val="none" w:sz="0" w:space="0" w:color="auto"/>
            <w:bottom w:val="none" w:sz="0" w:space="0" w:color="auto"/>
            <w:right w:val="none" w:sz="0" w:space="0" w:color="auto"/>
          </w:divBdr>
        </w:div>
      </w:divsChild>
    </w:div>
    <w:div w:id="977153577">
      <w:bodyDiv w:val="1"/>
      <w:marLeft w:val="0"/>
      <w:marRight w:val="0"/>
      <w:marTop w:val="0"/>
      <w:marBottom w:val="0"/>
      <w:divBdr>
        <w:top w:val="none" w:sz="0" w:space="0" w:color="auto"/>
        <w:left w:val="none" w:sz="0" w:space="0" w:color="auto"/>
        <w:bottom w:val="none" w:sz="0" w:space="0" w:color="auto"/>
        <w:right w:val="none" w:sz="0" w:space="0" w:color="auto"/>
      </w:divBdr>
      <w:divsChild>
        <w:div w:id="126316649">
          <w:marLeft w:val="274"/>
          <w:marRight w:val="0"/>
          <w:marTop w:val="40"/>
          <w:marBottom w:val="200"/>
          <w:divBdr>
            <w:top w:val="none" w:sz="0" w:space="0" w:color="auto"/>
            <w:left w:val="none" w:sz="0" w:space="0" w:color="auto"/>
            <w:bottom w:val="none" w:sz="0" w:space="0" w:color="auto"/>
            <w:right w:val="none" w:sz="0" w:space="0" w:color="auto"/>
          </w:divBdr>
        </w:div>
        <w:div w:id="935136666">
          <w:marLeft w:val="274"/>
          <w:marRight w:val="0"/>
          <w:marTop w:val="40"/>
          <w:marBottom w:val="200"/>
          <w:divBdr>
            <w:top w:val="none" w:sz="0" w:space="0" w:color="auto"/>
            <w:left w:val="none" w:sz="0" w:space="0" w:color="auto"/>
            <w:bottom w:val="none" w:sz="0" w:space="0" w:color="auto"/>
            <w:right w:val="none" w:sz="0" w:space="0" w:color="auto"/>
          </w:divBdr>
        </w:div>
        <w:div w:id="1623078547">
          <w:marLeft w:val="274"/>
          <w:marRight w:val="0"/>
          <w:marTop w:val="40"/>
          <w:marBottom w:val="200"/>
          <w:divBdr>
            <w:top w:val="none" w:sz="0" w:space="0" w:color="auto"/>
            <w:left w:val="none" w:sz="0" w:space="0" w:color="auto"/>
            <w:bottom w:val="none" w:sz="0" w:space="0" w:color="auto"/>
            <w:right w:val="none" w:sz="0" w:space="0" w:color="auto"/>
          </w:divBdr>
        </w:div>
      </w:divsChild>
    </w:div>
    <w:div w:id="981889422">
      <w:bodyDiv w:val="1"/>
      <w:marLeft w:val="0"/>
      <w:marRight w:val="0"/>
      <w:marTop w:val="0"/>
      <w:marBottom w:val="0"/>
      <w:divBdr>
        <w:top w:val="none" w:sz="0" w:space="0" w:color="auto"/>
        <w:left w:val="none" w:sz="0" w:space="0" w:color="auto"/>
        <w:bottom w:val="none" w:sz="0" w:space="0" w:color="auto"/>
        <w:right w:val="none" w:sz="0" w:space="0" w:color="auto"/>
      </w:divBdr>
    </w:div>
    <w:div w:id="1029255659">
      <w:bodyDiv w:val="1"/>
      <w:marLeft w:val="0"/>
      <w:marRight w:val="0"/>
      <w:marTop w:val="0"/>
      <w:marBottom w:val="0"/>
      <w:divBdr>
        <w:top w:val="none" w:sz="0" w:space="0" w:color="auto"/>
        <w:left w:val="none" w:sz="0" w:space="0" w:color="auto"/>
        <w:bottom w:val="none" w:sz="0" w:space="0" w:color="auto"/>
        <w:right w:val="none" w:sz="0" w:space="0" w:color="auto"/>
      </w:divBdr>
      <w:divsChild>
        <w:div w:id="1696689843">
          <w:marLeft w:val="274"/>
          <w:marRight w:val="0"/>
          <w:marTop w:val="120"/>
          <w:marBottom w:val="0"/>
          <w:divBdr>
            <w:top w:val="none" w:sz="0" w:space="0" w:color="auto"/>
            <w:left w:val="none" w:sz="0" w:space="0" w:color="auto"/>
            <w:bottom w:val="none" w:sz="0" w:space="0" w:color="auto"/>
            <w:right w:val="none" w:sz="0" w:space="0" w:color="auto"/>
          </w:divBdr>
        </w:div>
        <w:div w:id="175928079">
          <w:marLeft w:val="274"/>
          <w:marRight w:val="0"/>
          <w:marTop w:val="120"/>
          <w:marBottom w:val="0"/>
          <w:divBdr>
            <w:top w:val="none" w:sz="0" w:space="0" w:color="auto"/>
            <w:left w:val="none" w:sz="0" w:space="0" w:color="auto"/>
            <w:bottom w:val="none" w:sz="0" w:space="0" w:color="auto"/>
            <w:right w:val="none" w:sz="0" w:space="0" w:color="auto"/>
          </w:divBdr>
        </w:div>
        <w:div w:id="1024400844">
          <w:marLeft w:val="994"/>
          <w:marRight w:val="0"/>
          <w:marTop w:val="120"/>
          <w:marBottom w:val="0"/>
          <w:divBdr>
            <w:top w:val="none" w:sz="0" w:space="0" w:color="auto"/>
            <w:left w:val="none" w:sz="0" w:space="0" w:color="auto"/>
            <w:bottom w:val="none" w:sz="0" w:space="0" w:color="auto"/>
            <w:right w:val="none" w:sz="0" w:space="0" w:color="auto"/>
          </w:divBdr>
        </w:div>
        <w:div w:id="1023169610">
          <w:marLeft w:val="994"/>
          <w:marRight w:val="0"/>
          <w:marTop w:val="120"/>
          <w:marBottom w:val="0"/>
          <w:divBdr>
            <w:top w:val="none" w:sz="0" w:space="0" w:color="auto"/>
            <w:left w:val="none" w:sz="0" w:space="0" w:color="auto"/>
            <w:bottom w:val="none" w:sz="0" w:space="0" w:color="auto"/>
            <w:right w:val="none" w:sz="0" w:space="0" w:color="auto"/>
          </w:divBdr>
        </w:div>
        <w:div w:id="1345010435">
          <w:marLeft w:val="274"/>
          <w:marRight w:val="0"/>
          <w:marTop w:val="120"/>
          <w:marBottom w:val="0"/>
          <w:divBdr>
            <w:top w:val="none" w:sz="0" w:space="0" w:color="auto"/>
            <w:left w:val="none" w:sz="0" w:space="0" w:color="auto"/>
            <w:bottom w:val="none" w:sz="0" w:space="0" w:color="auto"/>
            <w:right w:val="none" w:sz="0" w:space="0" w:color="auto"/>
          </w:divBdr>
        </w:div>
        <w:div w:id="1788963327">
          <w:marLeft w:val="994"/>
          <w:marRight w:val="0"/>
          <w:marTop w:val="120"/>
          <w:marBottom w:val="0"/>
          <w:divBdr>
            <w:top w:val="none" w:sz="0" w:space="0" w:color="auto"/>
            <w:left w:val="none" w:sz="0" w:space="0" w:color="auto"/>
            <w:bottom w:val="none" w:sz="0" w:space="0" w:color="auto"/>
            <w:right w:val="none" w:sz="0" w:space="0" w:color="auto"/>
          </w:divBdr>
        </w:div>
        <w:div w:id="814488072">
          <w:marLeft w:val="994"/>
          <w:marRight w:val="0"/>
          <w:marTop w:val="120"/>
          <w:marBottom w:val="0"/>
          <w:divBdr>
            <w:top w:val="none" w:sz="0" w:space="0" w:color="auto"/>
            <w:left w:val="none" w:sz="0" w:space="0" w:color="auto"/>
            <w:bottom w:val="none" w:sz="0" w:space="0" w:color="auto"/>
            <w:right w:val="none" w:sz="0" w:space="0" w:color="auto"/>
          </w:divBdr>
        </w:div>
        <w:div w:id="1296133727">
          <w:marLeft w:val="994"/>
          <w:marRight w:val="0"/>
          <w:marTop w:val="120"/>
          <w:marBottom w:val="0"/>
          <w:divBdr>
            <w:top w:val="none" w:sz="0" w:space="0" w:color="auto"/>
            <w:left w:val="none" w:sz="0" w:space="0" w:color="auto"/>
            <w:bottom w:val="none" w:sz="0" w:space="0" w:color="auto"/>
            <w:right w:val="none" w:sz="0" w:space="0" w:color="auto"/>
          </w:divBdr>
        </w:div>
        <w:div w:id="1810321996">
          <w:marLeft w:val="274"/>
          <w:marRight w:val="0"/>
          <w:marTop w:val="120"/>
          <w:marBottom w:val="0"/>
          <w:divBdr>
            <w:top w:val="none" w:sz="0" w:space="0" w:color="auto"/>
            <w:left w:val="none" w:sz="0" w:space="0" w:color="auto"/>
            <w:bottom w:val="none" w:sz="0" w:space="0" w:color="auto"/>
            <w:right w:val="none" w:sz="0" w:space="0" w:color="auto"/>
          </w:divBdr>
        </w:div>
        <w:div w:id="1723215019">
          <w:marLeft w:val="994"/>
          <w:marRight w:val="0"/>
          <w:marTop w:val="120"/>
          <w:marBottom w:val="0"/>
          <w:divBdr>
            <w:top w:val="none" w:sz="0" w:space="0" w:color="auto"/>
            <w:left w:val="none" w:sz="0" w:space="0" w:color="auto"/>
            <w:bottom w:val="none" w:sz="0" w:space="0" w:color="auto"/>
            <w:right w:val="none" w:sz="0" w:space="0" w:color="auto"/>
          </w:divBdr>
        </w:div>
        <w:div w:id="25371663">
          <w:marLeft w:val="994"/>
          <w:marRight w:val="0"/>
          <w:marTop w:val="120"/>
          <w:marBottom w:val="0"/>
          <w:divBdr>
            <w:top w:val="none" w:sz="0" w:space="0" w:color="auto"/>
            <w:left w:val="none" w:sz="0" w:space="0" w:color="auto"/>
            <w:bottom w:val="none" w:sz="0" w:space="0" w:color="auto"/>
            <w:right w:val="none" w:sz="0" w:space="0" w:color="auto"/>
          </w:divBdr>
        </w:div>
        <w:div w:id="1776948510">
          <w:marLeft w:val="274"/>
          <w:marRight w:val="0"/>
          <w:marTop w:val="120"/>
          <w:marBottom w:val="0"/>
          <w:divBdr>
            <w:top w:val="none" w:sz="0" w:space="0" w:color="auto"/>
            <w:left w:val="none" w:sz="0" w:space="0" w:color="auto"/>
            <w:bottom w:val="none" w:sz="0" w:space="0" w:color="auto"/>
            <w:right w:val="none" w:sz="0" w:space="0" w:color="auto"/>
          </w:divBdr>
        </w:div>
      </w:divsChild>
    </w:div>
    <w:div w:id="1084494510">
      <w:bodyDiv w:val="1"/>
      <w:marLeft w:val="0"/>
      <w:marRight w:val="0"/>
      <w:marTop w:val="0"/>
      <w:marBottom w:val="0"/>
      <w:divBdr>
        <w:top w:val="none" w:sz="0" w:space="0" w:color="auto"/>
        <w:left w:val="none" w:sz="0" w:space="0" w:color="auto"/>
        <w:bottom w:val="none" w:sz="0" w:space="0" w:color="auto"/>
        <w:right w:val="none" w:sz="0" w:space="0" w:color="auto"/>
      </w:divBdr>
    </w:div>
    <w:div w:id="1118765542">
      <w:bodyDiv w:val="1"/>
      <w:marLeft w:val="0"/>
      <w:marRight w:val="0"/>
      <w:marTop w:val="0"/>
      <w:marBottom w:val="0"/>
      <w:divBdr>
        <w:top w:val="none" w:sz="0" w:space="0" w:color="auto"/>
        <w:left w:val="none" w:sz="0" w:space="0" w:color="auto"/>
        <w:bottom w:val="none" w:sz="0" w:space="0" w:color="auto"/>
        <w:right w:val="none" w:sz="0" w:space="0" w:color="auto"/>
      </w:divBdr>
      <w:divsChild>
        <w:div w:id="995499864">
          <w:marLeft w:val="0"/>
          <w:marRight w:val="0"/>
          <w:marTop w:val="0"/>
          <w:marBottom w:val="0"/>
          <w:divBdr>
            <w:top w:val="single" w:sz="2" w:space="0" w:color="E3E3E3"/>
            <w:left w:val="single" w:sz="2" w:space="0" w:color="E3E3E3"/>
            <w:bottom w:val="single" w:sz="2" w:space="0" w:color="E3E3E3"/>
            <w:right w:val="single" w:sz="2" w:space="0" w:color="E3E3E3"/>
          </w:divBdr>
          <w:divsChild>
            <w:div w:id="1849099339">
              <w:marLeft w:val="0"/>
              <w:marRight w:val="0"/>
              <w:marTop w:val="0"/>
              <w:marBottom w:val="0"/>
              <w:divBdr>
                <w:top w:val="single" w:sz="2" w:space="0" w:color="E3E3E3"/>
                <w:left w:val="single" w:sz="2" w:space="0" w:color="E3E3E3"/>
                <w:bottom w:val="single" w:sz="2" w:space="0" w:color="E3E3E3"/>
                <w:right w:val="single" w:sz="2" w:space="0" w:color="E3E3E3"/>
              </w:divBdr>
              <w:divsChild>
                <w:div w:id="2145342900">
                  <w:marLeft w:val="0"/>
                  <w:marRight w:val="0"/>
                  <w:marTop w:val="0"/>
                  <w:marBottom w:val="0"/>
                  <w:divBdr>
                    <w:top w:val="single" w:sz="2" w:space="0" w:color="E3E3E3"/>
                    <w:left w:val="single" w:sz="2" w:space="0" w:color="E3E3E3"/>
                    <w:bottom w:val="single" w:sz="2" w:space="0" w:color="E3E3E3"/>
                    <w:right w:val="single" w:sz="2" w:space="0" w:color="E3E3E3"/>
                  </w:divBdr>
                  <w:divsChild>
                    <w:div w:id="146870810">
                      <w:marLeft w:val="0"/>
                      <w:marRight w:val="0"/>
                      <w:marTop w:val="0"/>
                      <w:marBottom w:val="0"/>
                      <w:divBdr>
                        <w:top w:val="single" w:sz="2" w:space="0" w:color="E3E3E3"/>
                        <w:left w:val="single" w:sz="2" w:space="0" w:color="E3E3E3"/>
                        <w:bottom w:val="single" w:sz="2" w:space="0" w:color="E3E3E3"/>
                        <w:right w:val="single" w:sz="2" w:space="0" w:color="E3E3E3"/>
                      </w:divBdr>
                      <w:divsChild>
                        <w:div w:id="2086682745">
                          <w:marLeft w:val="0"/>
                          <w:marRight w:val="0"/>
                          <w:marTop w:val="0"/>
                          <w:marBottom w:val="0"/>
                          <w:divBdr>
                            <w:top w:val="single" w:sz="2" w:space="0" w:color="E3E3E3"/>
                            <w:left w:val="single" w:sz="2" w:space="0" w:color="E3E3E3"/>
                            <w:bottom w:val="single" w:sz="2" w:space="0" w:color="E3E3E3"/>
                            <w:right w:val="single" w:sz="2" w:space="0" w:color="E3E3E3"/>
                          </w:divBdr>
                          <w:divsChild>
                            <w:div w:id="1365710516">
                              <w:marLeft w:val="0"/>
                              <w:marRight w:val="0"/>
                              <w:marTop w:val="0"/>
                              <w:marBottom w:val="0"/>
                              <w:divBdr>
                                <w:top w:val="single" w:sz="2" w:space="0" w:color="E3E3E3"/>
                                <w:left w:val="single" w:sz="2" w:space="0" w:color="E3E3E3"/>
                                <w:bottom w:val="single" w:sz="2" w:space="0" w:color="E3E3E3"/>
                                <w:right w:val="single" w:sz="2" w:space="0" w:color="E3E3E3"/>
                              </w:divBdr>
                              <w:divsChild>
                                <w:div w:id="1368022762">
                                  <w:marLeft w:val="0"/>
                                  <w:marRight w:val="0"/>
                                  <w:marTop w:val="100"/>
                                  <w:marBottom w:val="100"/>
                                  <w:divBdr>
                                    <w:top w:val="single" w:sz="2" w:space="0" w:color="E3E3E3"/>
                                    <w:left w:val="single" w:sz="2" w:space="0" w:color="E3E3E3"/>
                                    <w:bottom w:val="single" w:sz="2" w:space="0" w:color="E3E3E3"/>
                                    <w:right w:val="single" w:sz="2" w:space="0" w:color="E3E3E3"/>
                                  </w:divBdr>
                                  <w:divsChild>
                                    <w:div w:id="992217935">
                                      <w:marLeft w:val="0"/>
                                      <w:marRight w:val="0"/>
                                      <w:marTop w:val="0"/>
                                      <w:marBottom w:val="0"/>
                                      <w:divBdr>
                                        <w:top w:val="single" w:sz="2" w:space="0" w:color="E3E3E3"/>
                                        <w:left w:val="single" w:sz="2" w:space="0" w:color="E3E3E3"/>
                                        <w:bottom w:val="single" w:sz="2" w:space="0" w:color="E3E3E3"/>
                                        <w:right w:val="single" w:sz="2" w:space="0" w:color="E3E3E3"/>
                                      </w:divBdr>
                                      <w:divsChild>
                                        <w:div w:id="1476221806">
                                          <w:marLeft w:val="0"/>
                                          <w:marRight w:val="0"/>
                                          <w:marTop w:val="0"/>
                                          <w:marBottom w:val="0"/>
                                          <w:divBdr>
                                            <w:top w:val="single" w:sz="2" w:space="0" w:color="E3E3E3"/>
                                            <w:left w:val="single" w:sz="2" w:space="0" w:color="E3E3E3"/>
                                            <w:bottom w:val="single" w:sz="2" w:space="0" w:color="E3E3E3"/>
                                            <w:right w:val="single" w:sz="2" w:space="0" w:color="E3E3E3"/>
                                          </w:divBdr>
                                          <w:divsChild>
                                            <w:div w:id="1136878468">
                                              <w:marLeft w:val="0"/>
                                              <w:marRight w:val="0"/>
                                              <w:marTop w:val="0"/>
                                              <w:marBottom w:val="0"/>
                                              <w:divBdr>
                                                <w:top w:val="single" w:sz="2" w:space="0" w:color="E3E3E3"/>
                                                <w:left w:val="single" w:sz="2" w:space="0" w:color="E3E3E3"/>
                                                <w:bottom w:val="single" w:sz="2" w:space="0" w:color="E3E3E3"/>
                                                <w:right w:val="single" w:sz="2" w:space="0" w:color="E3E3E3"/>
                                              </w:divBdr>
                                              <w:divsChild>
                                                <w:div w:id="440144889">
                                                  <w:marLeft w:val="0"/>
                                                  <w:marRight w:val="0"/>
                                                  <w:marTop w:val="0"/>
                                                  <w:marBottom w:val="0"/>
                                                  <w:divBdr>
                                                    <w:top w:val="single" w:sz="2" w:space="0" w:color="E3E3E3"/>
                                                    <w:left w:val="single" w:sz="2" w:space="0" w:color="E3E3E3"/>
                                                    <w:bottom w:val="single" w:sz="2" w:space="0" w:color="E3E3E3"/>
                                                    <w:right w:val="single" w:sz="2" w:space="0" w:color="E3E3E3"/>
                                                  </w:divBdr>
                                                  <w:divsChild>
                                                    <w:div w:id="1260410003">
                                                      <w:marLeft w:val="0"/>
                                                      <w:marRight w:val="0"/>
                                                      <w:marTop w:val="0"/>
                                                      <w:marBottom w:val="0"/>
                                                      <w:divBdr>
                                                        <w:top w:val="single" w:sz="2" w:space="0" w:color="E3E3E3"/>
                                                        <w:left w:val="single" w:sz="2" w:space="0" w:color="E3E3E3"/>
                                                        <w:bottom w:val="single" w:sz="2" w:space="0" w:color="E3E3E3"/>
                                                        <w:right w:val="single" w:sz="2" w:space="0" w:color="E3E3E3"/>
                                                      </w:divBdr>
                                                      <w:divsChild>
                                                        <w:div w:id="20526134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79193088">
          <w:marLeft w:val="0"/>
          <w:marRight w:val="0"/>
          <w:marTop w:val="0"/>
          <w:marBottom w:val="0"/>
          <w:divBdr>
            <w:top w:val="none" w:sz="0" w:space="0" w:color="auto"/>
            <w:left w:val="none" w:sz="0" w:space="0" w:color="auto"/>
            <w:bottom w:val="none" w:sz="0" w:space="0" w:color="auto"/>
            <w:right w:val="none" w:sz="0" w:space="0" w:color="auto"/>
          </w:divBdr>
          <w:divsChild>
            <w:div w:id="1999453594">
              <w:marLeft w:val="0"/>
              <w:marRight w:val="0"/>
              <w:marTop w:val="0"/>
              <w:marBottom w:val="0"/>
              <w:divBdr>
                <w:top w:val="single" w:sz="2" w:space="0" w:color="E3E3E3"/>
                <w:left w:val="single" w:sz="2" w:space="0" w:color="E3E3E3"/>
                <w:bottom w:val="single" w:sz="2" w:space="0" w:color="E3E3E3"/>
                <w:right w:val="single" w:sz="2" w:space="0" w:color="E3E3E3"/>
              </w:divBdr>
              <w:divsChild>
                <w:div w:id="21462392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20925758">
      <w:bodyDiv w:val="1"/>
      <w:marLeft w:val="0"/>
      <w:marRight w:val="0"/>
      <w:marTop w:val="0"/>
      <w:marBottom w:val="0"/>
      <w:divBdr>
        <w:top w:val="none" w:sz="0" w:space="0" w:color="auto"/>
        <w:left w:val="none" w:sz="0" w:space="0" w:color="auto"/>
        <w:bottom w:val="none" w:sz="0" w:space="0" w:color="auto"/>
        <w:right w:val="none" w:sz="0" w:space="0" w:color="auto"/>
      </w:divBdr>
      <w:divsChild>
        <w:div w:id="1489008722">
          <w:marLeft w:val="0"/>
          <w:marRight w:val="0"/>
          <w:marTop w:val="0"/>
          <w:marBottom w:val="0"/>
          <w:divBdr>
            <w:top w:val="single" w:sz="2" w:space="0" w:color="E3E3E3"/>
            <w:left w:val="single" w:sz="2" w:space="0" w:color="E3E3E3"/>
            <w:bottom w:val="single" w:sz="2" w:space="0" w:color="E3E3E3"/>
            <w:right w:val="single" w:sz="2" w:space="0" w:color="E3E3E3"/>
          </w:divBdr>
          <w:divsChild>
            <w:div w:id="632828156">
              <w:marLeft w:val="0"/>
              <w:marRight w:val="0"/>
              <w:marTop w:val="0"/>
              <w:marBottom w:val="0"/>
              <w:divBdr>
                <w:top w:val="single" w:sz="2" w:space="0" w:color="E3E3E3"/>
                <w:left w:val="single" w:sz="2" w:space="0" w:color="E3E3E3"/>
                <w:bottom w:val="single" w:sz="2" w:space="0" w:color="E3E3E3"/>
                <w:right w:val="single" w:sz="2" w:space="0" w:color="E3E3E3"/>
              </w:divBdr>
              <w:divsChild>
                <w:div w:id="526873292">
                  <w:marLeft w:val="0"/>
                  <w:marRight w:val="0"/>
                  <w:marTop w:val="0"/>
                  <w:marBottom w:val="0"/>
                  <w:divBdr>
                    <w:top w:val="single" w:sz="2" w:space="0" w:color="E3E3E3"/>
                    <w:left w:val="single" w:sz="2" w:space="0" w:color="E3E3E3"/>
                    <w:bottom w:val="single" w:sz="2" w:space="0" w:color="E3E3E3"/>
                    <w:right w:val="single" w:sz="2" w:space="0" w:color="E3E3E3"/>
                  </w:divBdr>
                  <w:divsChild>
                    <w:div w:id="395200531">
                      <w:marLeft w:val="0"/>
                      <w:marRight w:val="0"/>
                      <w:marTop w:val="0"/>
                      <w:marBottom w:val="0"/>
                      <w:divBdr>
                        <w:top w:val="single" w:sz="2" w:space="0" w:color="E3E3E3"/>
                        <w:left w:val="single" w:sz="2" w:space="0" w:color="E3E3E3"/>
                        <w:bottom w:val="single" w:sz="2" w:space="0" w:color="E3E3E3"/>
                        <w:right w:val="single" w:sz="2" w:space="0" w:color="E3E3E3"/>
                      </w:divBdr>
                      <w:divsChild>
                        <w:div w:id="997154223">
                          <w:marLeft w:val="0"/>
                          <w:marRight w:val="0"/>
                          <w:marTop w:val="0"/>
                          <w:marBottom w:val="0"/>
                          <w:divBdr>
                            <w:top w:val="single" w:sz="2" w:space="0" w:color="E3E3E3"/>
                            <w:left w:val="single" w:sz="2" w:space="0" w:color="E3E3E3"/>
                            <w:bottom w:val="single" w:sz="2" w:space="0" w:color="E3E3E3"/>
                            <w:right w:val="single" w:sz="2" w:space="0" w:color="E3E3E3"/>
                          </w:divBdr>
                          <w:divsChild>
                            <w:div w:id="1114787226">
                              <w:marLeft w:val="0"/>
                              <w:marRight w:val="0"/>
                              <w:marTop w:val="0"/>
                              <w:marBottom w:val="0"/>
                              <w:divBdr>
                                <w:top w:val="single" w:sz="2" w:space="0" w:color="E3E3E3"/>
                                <w:left w:val="single" w:sz="2" w:space="0" w:color="E3E3E3"/>
                                <w:bottom w:val="single" w:sz="2" w:space="0" w:color="E3E3E3"/>
                                <w:right w:val="single" w:sz="2" w:space="0" w:color="E3E3E3"/>
                              </w:divBdr>
                              <w:divsChild>
                                <w:div w:id="1321423306">
                                  <w:marLeft w:val="0"/>
                                  <w:marRight w:val="0"/>
                                  <w:marTop w:val="100"/>
                                  <w:marBottom w:val="100"/>
                                  <w:divBdr>
                                    <w:top w:val="single" w:sz="2" w:space="0" w:color="E3E3E3"/>
                                    <w:left w:val="single" w:sz="2" w:space="0" w:color="E3E3E3"/>
                                    <w:bottom w:val="single" w:sz="2" w:space="0" w:color="E3E3E3"/>
                                    <w:right w:val="single" w:sz="2" w:space="0" w:color="E3E3E3"/>
                                  </w:divBdr>
                                  <w:divsChild>
                                    <w:div w:id="424695359">
                                      <w:marLeft w:val="0"/>
                                      <w:marRight w:val="0"/>
                                      <w:marTop w:val="0"/>
                                      <w:marBottom w:val="0"/>
                                      <w:divBdr>
                                        <w:top w:val="single" w:sz="2" w:space="0" w:color="E3E3E3"/>
                                        <w:left w:val="single" w:sz="2" w:space="0" w:color="E3E3E3"/>
                                        <w:bottom w:val="single" w:sz="2" w:space="0" w:color="E3E3E3"/>
                                        <w:right w:val="single" w:sz="2" w:space="0" w:color="E3E3E3"/>
                                      </w:divBdr>
                                      <w:divsChild>
                                        <w:div w:id="1330518549">
                                          <w:marLeft w:val="0"/>
                                          <w:marRight w:val="0"/>
                                          <w:marTop w:val="0"/>
                                          <w:marBottom w:val="0"/>
                                          <w:divBdr>
                                            <w:top w:val="single" w:sz="2" w:space="0" w:color="E3E3E3"/>
                                            <w:left w:val="single" w:sz="2" w:space="0" w:color="E3E3E3"/>
                                            <w:bottom w:val="single" w:sz="2" w:space="0" w:color="E3E3E3"/>
                                            <w:right w:val="single" w:sz="2" w:space="0" w:color="E3E3E3"/>
                                          </w:divBdr>
                                          <w:divsChild>
                                            <w:div w:id="2146121684">
                                              <w:marLeft w:val="0"/>
                                              <w:marRight w:val="0"/>
                                              <w:marTop w:val="0"/>
                                              <w:marBottom w:val="0"/>
                                              <w:divBdr>
                                                <w:top w:val="single" w:sz="2" w:space="0" w:color="E3E3E3"/>
                                                <w:left w:val="single" w:sz="2" w:space="0" w:color="E3E3E3"/>
                                                <w:bottom w:val="single" w:sz="2" w:space="0" w:color="E3E3E3"/>
                                                <w:right w:val="single" w:sz="2" w:space="0" w:color="E3E3E3"/>
                                              </w:divBdr>
                                              <w:divsChild>
                                                <w:div w:id="1572421716">
                                                  <w:marLeft w:val="0"/>
                                                  <w:marRight w:val="0"/>
                                                  <w:marTop w:val="0"/>
                                                  <w:marBottom w:val="0"/>
                                                  <w:divBdr>
                                                    <w:top w:val="single" w:sz="2" w:space="0" w:color="E3E3E3"/>
                                                    <w:left w:val="single" w:sz="2" w:space="0" w:color="E3E3E3"/>
                                                    <w:bottom w:val="single" w:sz="2" w:space="0" w:color="E3E3E3"/>
                                                    <w:right w:val="single" w:sz="2" w:space="0" w:color="E3E3E3"/>
                                                  </w:divBdr>
                                                  <w:divsChild>
                                                    <w:div w:id="14969018">
                                                      <w:marLeft w:val="0"/>
                                                      <w:marRight w:val="0"/>
                                                      <w:marTop w:val="0"/>
                                                      <w:marBottom w:val="0"/>
                                                      <w:divBdr>
                                                        <w:top w:val="single" w:sz="2" w:space="0" w:color="E3E3E3"/>
                                                        <w:left w:val="single" w:sz="2" w:space="0" w:color="E3E3E3"/>
                                                        <w:bottom w:val="single" w:sz="2" w:space="0" w:color="E3E3E3"/>
                                                        <w:right w:val="single" w:sz="2" w:space="0" w:color="E3E3E3"/>
                                                      </w:divBdr>
                                                      <w:divsChild>
                                                        <w:div w:id="8857218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79578080">
          <w:marLeft w:val="0"/>
          <w:marRight w:val="0"/>
          <w:marTop w:val="0"/>
          <w:marBottom w:val="0"/>
          <w:divBdr>
            <w:top w:val="none" w:sz="0" w:space="0" w:color="auto"/>
            <w:left w:val="none" w:sz="0" w:space="0" w:color="auto"/>
            <w:bottom w:val="none" w:sz="0" w:space="0" w:color="auto"/>
            <w:right w:val="none" w:sz="0" w:space="0" w:color="auto"/>
          </w:divBdr>
          <w:divsChild>
            <w:div w:id="140930408">
              <w:marLeft w:val="0"/>
              <w:marRight w:val="0"/>
              <w:marTop w:val="0"/>
              <w:marBottom w:val="0"/>
              <w:divBdr>
                <w:top w:val="single" w:sz="2" w:space="0" w:color="E3E3E3"/>
                <w:left w:val="single" w:sz="2" w:space="0" w:color="E3E3E3"/>
                <w:bottom w:val="single" w:sz="2" w:space="0" w:color="E3E3E3"/>
                <w:right w:val="single" w:sz="2" w:space="0" w:color="E3E3E3"/>
              </w:divBdr>
              <w:divsChild>
                <w:div w:id="4025319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57085793">
      <w:bodyDiv w:val="1"/>
      <w:marLeft w:val="0"/>
      <w:marRight w:val="0"/>
      <w:marTop w:val="0"/>
      <w:marBottom w:val="0"/>
      <w:divBdr>
        <w:top w:val="none" w:sz="0" w:space="0" w:color="auto"/>
        <w:left w:val="none" w:sz="0" w:space="0" w:color="auto"/>
        <w:bottom w:val="none" w:sz="0" w:space="0" w:color="auto"/>
        <w:right w:val="none" w:sz="0" w:space="0" w:color="auto"/>
      </w:divBdr>
    </w:div>
    <w:div w:id="1558588817">
      <w:bodyDiv w:val="1"/>
      <w:marLeft w:val="0"/>
      <w:marRight w:val="0"/>
      <w:marTop w:val="0"/>
      <w:marBottom w:val="0"/>
      <w:divBdr>
        <w:top w:val="none" w:sz="0" w:space="0" w:color="auto"/>
        <w:left w:val="none" w:sz="0" w:space="0" w:color="auto"/>
        <w:bottom w:val="none" w:sz="0" w:space="0" w:color="auto"/>
        <w:right w:val="none" w:sz="0" w:space="0" w:color="auto"/>
      </w:divBdr>
    </w:div>
    <w:div w:id="1613242188">
      <w:bodyDiv w:val="1"/>
      <w:marLeft w:val="0"/>
      <w:marRight w:val="0"/>
      <w:marTop w:val="0"/>
      <w:marBottom w:val="0"/>
      <w:divBdr>
        <w:top w:val="none" w:sz="0" w:space="0" w:color="auto"/>
        <w:left w:val="none" w:sz="0" w:space="0" w:color="auto"/>
        <w:bottom w:val="none" w:sz="0" w:space="0" w:color="auto"/>
        <w:right w:val="none" w:sz="0" w:space="0" w:color="auto"/>
      </w:divBdr>
      <w:divsChild>
        <w:div w:id="746002608">
          <w:marLeft w:val="274"/>
          <w:marRight w:val="0"/>
          <w:marTop w:val="40"/>
          <w:marBottom w:val="200"/>
          <w:divBdr>
            <w:top w:val="none" w:sz="0" w:space="0" w:color="auto"/>
            <w:left w:val="none" w:sz="0" w:space="0" w:color="auto"/>
            <w:bottom w:val="none" w:sz="0" w:space="0" w:color="auto"/>
            <w:right w:val="none" w:sz="0" w:space="0" w:color="auto"/>
          </w:divBdr>
        </w:div>
        <w:div w:id="1960454543">
          <w:marLeft w:val="274"/>
          <w:marRight w:val="0"/>
          <w:marTop w:val="40"/>
          <w:marBottom w:val="200"/>
          <w:divBdr>
            <w:top w:val="none" w:sz="0" w:space="0" w:color="auto"/>
            <w:left w:val="none" w:sz="0" w:space="0" w:color="auto"/>
            <w:bottom w:val="none" w:sz="0" w:space="0" w:color="auto"/>
            <w:right w:val="none" w:sz="0" w:space="0" w:color="auto"/>
          </w:divBdr>
        </w:div>
        <w:div w:id="1336223065">
          <w:marLeft w:val="274"/>
          <w:marRight w:val="0"/>
          <w:marTop w:val="40"/>
          <w:marBottom w:val="200"/>
          <w:divBdr>
            <w:top w:val="none" w:sz="0" w:space="0" w:color="auto"/>
            <w:left w:val="none" w:sz="0" w:space="0" w:color="auto"/>
            <w:bottom w:val="none" w:sz="0" w:space="0" w:color="auto"/>
            <w:right w:val="none" w:sz="0" w:space="0" w:color="auto"/>
          </w:divBdr>
        </w:div>
      </w:divsChild>
    </w:div>
    <w:div w:id="1808400810">
      <w:bodyDiv w:val="1"/>
      <w:marLeft w:val="0"/>
      <w:marRight w:val="0"/>
      <w:marTop w:val="0"/>
      <w:marBottom w:val="0"/>
      <w:divBdr>
        <w:top w:val="none" w:sz="0" w:space="0" w:color="auto"/>
        <w:left w:val="none" w:sz="0" w:space="0" w:color="auto"/>
        <w:bottom w:val="none" w:sz="0" w:space="0" w:color="auto"/>
        <w:right w:val="none" w:sz="0" w:space="0" w:color="auto"/>
      </w:divBdr>
    </w:div>
    <w:div w:id="2006278247">
      <w:bodyDiv w:val="1"/>
      <w:marLeft w:val="0"/>
      <w:marRight w:val="0"/>
      <w:marTop w:val="0"/>
      <w:marBottom w:val="0"/>
      <w:divBdr>
        <w:top w:val="none" w:sz="0" w:space="0" w:color="auto"/>
        <w:left w:val="none" w:sz="0" w:space="0" w:color="auto"/>
        <w:bottom w:val="none" w:sz="0" w:space="0" w:color="auto"/>
        <w:right w:val="none" w:sz="0" w:space="0" w:color="auto"/>
      </w:divBdr>
      <w:divsChild>
        <w:div w:id="805583168">
          <w:marLeft w:val="274"/>
          <w:marRight w:val="0"/>
          <w:marTop w:val="120"/>
          <w:marBottom w:val="0"/>
          <w:divBdr>
            <w:top w:val="none" w:sz="0" w:space="0" w:color="auto"/>
            <w:left w:val="none" w:sz="0" w:space="0" w:color="auto"/>
            <w:bottom w:val="none" w:sz="0" w:space="0" w:color="auto"/>
            <w:right w:val="none" w:sz="0" w:space="0" w:color="auto"/>
          </w:divBdr>
        </w:div>
        <w:div w:id="1130899739">
          <w:marLeft w:val="274"/>
          <w:marRight w:val="0"/>
          <w:marTop w:val="120"/>
          <w:marBottom w:val="0"/>
          <w:divBdr>
            <w:top w:val="none" w:sz="0" w:space="0" w:color="auto"/>
            <w:left w:val="none" w:sz="0" w:space="0" w:color="auto"/>
            <w:bottom w:val="none" w:sz="0" w:space="0" w:color="auto"/>
            <w:right w:val="none" w:sz="0" w:space="0" w:color="auto"/>
          </w:divBdr>
        </w:div>
        <w:div w:id="20397970">
          <w:marLeft w:val="994"/>
          <w:marRight w:val="0"/>
          <w:marTop w:val="120"/>
          <w:marBottom w:val="0"/>
          <w:divBdr>
            <w:top w:val="none" w:sz="0" w:space="0" w:color="auto"/>
            <w:left w:val="none" w:sz="0" w:space="0" w:color="auto"/>
            <w:bottom w:val="none" w:sz="0" w:space="0" w:color="auto"/>
            <w:right w:val="none" w:sz="0" w:space="0" w:color="auto"/>
          </w:divBdr>
        </w:div>
        <w:div w:id="1828203404">
          <w:marLeft w:val="994"/>
          <w:marRight w:val="0"/>
          <w:marTop w:val="120"/>
          <w:marBottom w:val="0"/>
          <w:divBdr>
            <w:top w:val="none" w:sz="0" w:space="0" w:color="auto"/>
            <w:left w:val="none" w:sz="0" w:space="0" w:color="auto"/>
            <w:bottom w:val="none" w:sz="0" w:space="0" w:color="auto"/>
            <w:right w:val="none" w:sz="0" w:space="0" w:color="auto"/>
          </w:divBdr>
        </w:div>
        <w:div w:id="96215906">
          <w:marLeft w:val="274"/>
          <w:marRight w:val="0"/>
          <w:marTop w:val="120"/>
          <w:marBottom w:val="0"/>
          <w:divBdr>
            <w:top w:val="none" w:sz="0" w:space="0" w:color="auto"/>
            <w:left w:val="none" w:sz="0" w:space="0" w:color="auto"/>
            <w:bottom w:val="none" w:sz="0" w:space="0" w:color="auto"/>
            <w:right w:val="none" w:sz="0" w:space="0" w:color="auto"/>
          </w:divBdr>
        </w:div>
        <w:div w:id="1151554169">
          <w:marLeft w:val="994"/>
          <w:marRight w:val="0"/>
          <w:marTop w:val="120"/>
          <w:marBottom w:val="0"/>
          <w:divBdr>
            <w:top w:val="none" w:sz="0" w:space="0" w:color="auto"/>
            <w:left w:val="none" w:sz="0" w:space="0" w:color="auto"/>
            <w:bottom w:val="none" w:sz="0" w:space="0" w:color="auto"/>
            <w:right w:val="none" w:sz="0" w:space="0" w:color="auto"/>
          </w:divBdr>
        </w:div>
        <w:div w:id="1145010165">
          <w:marLeft w:val="994"/>
          <w:marRight w:val="0"/>
          <w:marTop w:val="120"/>
          <w:marBottom w:val="0"/>
          <w:divBdr>
            <w:top w:val="none" w:sz="0" w:space="0" w:color="auto"/>
            <w:left w:val="none" w:sz="0" w:space="0" w:color="auto"/>
            <w:bottom w:val="none" w:sz="0" w:space="0" w:color="auto"/>
            <w:right w:val="none" w:sz="0" w:space="0" w:color="auto"/>
          </w:divBdr>
        </w:div>
        <w:div w:id="1383749087">
          <w:marLeft w:val="994"/>
          <w:marRight w:val="0"/>
          <w:marTop w:val="120"/>
          <w:marBottom w:val="0"/>
          <w:divBdr>
            <w:top w:val="none" w:sz="0" w:space="0" w:color="auto"/>
            <w:left w:val="none" w:sz="0" w:space="0" w:color="auto"/>
            <w:bottom w:val="none" w:sz="0" w:space="0" w:color="auto"/>
            <w:right w:val="none" w:sz="0" w:space="0" w:color="auto"/>
          </w:divBdr>
        </w:div>
        <w:div w:id="968515954">
          <w:marLeft w:val="274"/>
          <w:marRight w:val="0"/>
          <w:marTop w:val="120"/>
          <w:marBottom w:val="0"/>
          <w:divBdr>
            <w:top w:val="none" w:sz="0" w:space="0" w:color="auto"/>
            <w:left w:val="none" w:sz="0" w:space="0" w:color="auto"/>
            <w:bottom w:val="none" w:sz="0" w:space="0" w:color="auto"/>
            <w:right w:val="none" w:sz="0" w:space="0" w:color="auto"/>
          </w:divBdr>
        </w:div>
        <w:div w:id="1074820964">
          <w:marLeft w:val="994"/>
          <w:marRight w:val="0"/>
          <w:marTop w:val="120"/>
          <w:marBottom w:val="0"/>
          <w:divBdr>
            <w:top w:val="none" w:sz="0" w:space="0" w:color="auto"/>
            <w:left w:val="none" w:sz="0" w:space="0" w:color="auto"/>
            <w:bottom w:val="none" w:sz="0" w:space="0" w:color="auto"/>
            <w:right w:val="none" w:sz="0" w:space="0" w:color="auto"/>
          </w:divBdr>
        </w:div>
        <w:div w:id="443505478">
          <w:marLeft w:val="994"/>
          <w:marRight w:val="0"/>
          <w:marTop w:val="120"/>
          <w:marBottom w:val="0"/>
          <w:divBdr>
            <w:top w:val="none" w:sz="0" w:space="0" w:color="auto"/>
            <w:left w:val="none" w:sz="0" w:space="0" w:color="auto"/>
            <w:bottom w:val="none" w:sz="0" w:space="0" w:color="auto"/>
            <w:right w:val="none" w:sz="0" w:space="0" w:color="auto"/>
          </w:divBdr>
        </w:div>
        <w:div w:id="1387292929">
          <w:marLeft w:val="274"/>
          <w:marRight w:val="0"/>
          <w:marTop w:val="120"/>
          <w:marBottom w:val="0"/>
          <w:divBdr>
            <w:top w:val="none" w:sz="0" w:space="0" w:color="auto"/>
            <w:left w:val="none" w:sz="0" w:space="0" w:color="auto"/>
            <w:bottom w:val="none" w:sz="0" w:space="0" w:color="auto"/>
            <w:right w:val="none" w:sz="0" w:space="0" w:color="auto"/>
          </w:divBdr>
        </w:div>
      </w:divsChild>
    </w:div>
    <w:div w:id="214284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20Davenport\Downloads\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C:\Users\Jo Davenport\Downloads\paper_template.dotx</Template>
  <TotalTime>11</TotalTime>
  <Pages>7</Pages>
  <Words>1437</Words>
  <Characters>8193</Characters>
  <Application>Microsoft Office Word</Application>
  <DocSecurity>0</DocSecurity>
  <Lines>68</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NWC19 - Paper Template</vt:lpstr>
      <vt:lpstr>TITLE OF PAPER – USE “PAPER TITLE” STYLE</vt:lpstr>
    </vt:vector>
  </TitlesOfParts>
  <Company>nafems</Company>
  <LinksUpToDate>false</LinksUpToDate>
  <CharactersWithSpaces>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NWC19 - Paper Template</dc:title>
  <dc:subject/>
  <dc:creator>Jo Davenport</dc:creator>
  <cp:keywords/>
  <cp:lastModifiedBy>Nico Haag</cp:lastModifiedBy>
  <cp:revision>3</cp:revision>
  <dcterms:created xsi:type="dcterms:W3CDTF">2024-04-28T16:40:00Z</dcterms:created>
  <dcterms:modified xsi:type="dcterms:W3CDTF">2024-04-28T16:45:00Z</dcterms:modified>
</cp:coreProperties>
</file>